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30EC" w:rsidRPr="00145C4F" w:rsidRDefault="00D72277" w:rsidP="000F1E19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 w:rsidRPr="00FF0D2A">
        <w:rPr>
          <w:rFonts w:ascii="Times New Roman" w:hAnsi="Times New Roman" w:cs="Times New Roman"/>
          <w:sz w:val="18"/>
          <w:szCs w:val="18"/>
        </w:rPr>
        <w:t xml:space="preserve"> </w:t>
      </w:r>
      <w:r w:rsidR="000F1E19">
        <w:rPr>
          <w:rFonts w:ascii="Times New Roman" w:hAnsi="Times New Roman" w:cs="Times New Roman"/>
          <w:sz w:val="18"/>
          <w:szCs w:val="18"/>
        </w:rPr>
        <w:tab/>
      </w:r>
    </w:p>
    <w:p w:rsidR="000F1E19" w:rsidRPr="00145C4F" w:rsidRDefault="000F1E19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1990" w:rsidRPr="00145C4F" w:rsidRDefault="0057183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5C4F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611C38" w:rsidRPr="00145C4F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5C4F">
        <w:rPr>
          <w:rFonts w:ascii="Times New Roman" w:hAnsi="Times New Roman" w:cs="Times New Roman"/>
          <w:b/>
          <w:sz w:val="24"/>
          <w:szCs w:val="24"/>
        </w:rPr>
        <w:t>Шифр</w:t>
      </w:r>
      <w:r w:rsidR="00611C38" w:rsidRPr="00145C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2F44" w:rsidRPr="00145C4F">
        <w:rPr>
          <w:rFonts w:ascii="Times New Roman" w:hAnsi="Times New Roman" w:cs="Times New Roman"/>
          <w:b/>
          <w:sz w:val="24"/>
          <w:szCs w:val="24"/>
        </w:rPr>
        <w:t>АТК-1</w:t>
      </w:r>
      <w:r w:rsidR="0053594F">
        <w:rPr>
          <w:rFonts w:ascii="Times New Roman" w:hAnsi="Times New Roman" w:cs="Times New Roman"/>
          <w:b/>
          <w:sz w:val="24"/>
          <w:szCs w:val="24"/>
        </w:rPr>
        <w:t>9</w:t>
      </w:r>
      <w:r w:rsidR="00EB2F44" w:rsidRPr="00145C4F">
        <w:rPr>
          <w:rFonts w:ascii="Times New Roman" w:hAnsi="Times New Roman" w:cs="Times New Roman"/>
          <w:b/>
          <w:sz w:val="24"/>
          <w:szCs w:val="24"/>
        </w:rPr>
        <w:t>-</w:t>
      </w:r>
      <w:r w:rsidR="0053594F">
        <w:rPr>
          <w:rFonts w:ascii="Times New Roman" w:hAnsi="Times New Roman" w:cs="Times New Roman"/>
          <w:b/>
          <w:sz w:val="24"/>
          <w:szCs w:val="24"/>
        </w:rPr>
        <w:t>004</w:t>
      </w:r>
    </w:p>
    <w:p w:rsidR="0053594F" w:rsidRPr="0053594F" w:rsidRDefault="0053594F" w:rsidP="0053594F">
      <w:pPr>
        <w:autoSpaceDE w:val="0"/>
        <w:autoSpaceDN w:val="0"/>
        <w:adjustRightInd w:val="0"/>
        <w:spacing w:after="0" w:line="240" w:lineRule="auto"/>
        <w:ind w:left="284" w:firstLine="425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53594F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«Мероприятия по ремонту </w:t>
      </w:r>
      <w:proofErr w:type="spellStart"/>
      <w:r w:rsidRPr="0053594F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>отмостки</w:t>
      </w:r>
      <w:proofErr w:type="spellEnd"/>
      <w:r w:rsidRPr="0053594F">
        <w:rPr>
          <w:rFonts w:ascii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у РВС 2000 №№ 5, 6 и 7 склада ГСМ 2 и РВС-1000 №№ 7, 8, 9, 10»</w:t>
      </w:r>
    </w:p>
    <w:p w:rsidR="00C17AFB" w:rsidRPr="00145C4F" w:rsidRDefault="00C17AFB" w:rsidP="00EB2F44">
      <w:pPr>
        <w:spacing w:after="0"/>
        <w:contextualSpacing/>
        <w:jc w:val="center"/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562"/>
        <w:gridCol w:w="3544"/>
        <w:gridCol w:w="5925"/>
      </w:tblGrid>
      <w:tr w:rsidR="008C0678" w:rsidRPr="00145C4F" w:rsidTr="00865133">
        <w:trPr>
          <w:trHeight w:val="1050"/>
        </w:trPr>
        <w:tc>
          <w:tcPr>
            <w:tcW w:w="562" w:type="dxa"/>
          </w:tcPr>
          <w:p w:rsidR="008C0678" w:rsidRPr="00145C4F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C0678" w:rsidRPr="00145C4F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5925" w:type="dxa"/>
          </w:tcPr>
          <w:p w:rsidR="00FD4774" w:rsidRPr="00145C4F" w:rsidRDefault="00865133" w:rsidP="00FF0D2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F2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774"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Москва, Заводское ш., д. 16 (склад ГСМ-2),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г. </w:t>
            </w: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4774" w:rsidRPr="00145C4F">
              <w:rPr>
                <w:rFonts w:ascii="Times New Roman" w:hAnsi="Times New Roman" w:cs="Times New Roman"/>
                <w:sz w:val="24"/>
                <w:szCs w:val="24"/>
              </w:rPr>
              <w:t>Заводское ш. д.2 (склад ГСМ-1)</w:t>
            </w:r>
          </w:p>
          <w:p w:rsidR="0039678F" w:rsidRPr="00910F26" w:rsidRDefault="0039678F" w:rsidP="00FF0D2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A01">
              <w:rPr>
                <w:rFonts w:ascii="Times New Roman" w:hAnsi="Times New Roman"/>
                <w:sz w:val="24"/>
                <w:szCs w:val="24"/>
              </w:rPr>
              <w:t>- опасный производственный объект</w:t>
            </w:r>
            <w:r w:rsidRPr="00910F2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на основании ФЗ-116 от 21.07.1997 г.)</w:t>
            </w:r>
            <w:r w:rsidRPr="00910F2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9678F" w:rsidRDefault="0039678F" w:rsidP="00FF0D2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0F26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особо опасный, технически сложный объект (на основании ст.48.1 ГК РФ)</w:t>
            </w:r>
            <w:r w:rsidRPr="00910F2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E70E3" w:rsidRDefault="0039678F" w:rsidP="00FF0D2A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249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объект </w:t>
            </w:r>
            <w:r w:rsidR="00BF062C">
              <w:rPr>
                <w:rFonts w:ascii="Times New Roman" w:hAnsi="Times New Roman"/>
                <w:sz w:val="24"/>
                <w:szCs w:val="24"/>
              </w:rPr>
              <w:t>авиационной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инфраструктуры.</w:t>
            </w:r>
          </w:p>
          <w:p w:rsidR="00BF062C" w:rsidRPr="00145C4F" w:rsidRDefault="00BF062C" w:rsidP="00FF0D2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-склад горюче-смазочных материалов.</w:t>
            </w:r>
          </w:p>
        </w:tc>
      </w:tr>
      <w:tr w:rsidR="008C0678" w:rsidRPr="00145C4F" w:rsidTr="00C50FA7">
        <w:tc>
          <w:tcPr>
            <w:tcW w:w="562" w:type="dxa"/>
          </w:tcPr>
          <w:p w:rsidR="008C0678" w:rsidRPr="00145C4F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C0678" w:rsidRPr="00145C4F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5925" w:type="dxa"/>
          </w:tcPr>
          <w:p w:rsidR="003E70E3" w:rsidRPr="00865133" w:rsidRDefault="00BE77BB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r w:rsidR="00DD5D33" w:rsidRPr="00145C4F">
              <w:rPr>
                <w:rFonts w:ascii="Times New Roman" w:hAnsi="Times New Roman" w:cs="Times New Roman"/>
                <w:sz w:val="24"/>
                <w:szCs w:val="24"/>
              </w:rPr>
              <w:t>Авиационно</w:t>
            </w:r>
            <w:r w:rsidR="00C63445" w:rsidRPr="00145C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D5D33" w:rsidRPr="00145C4F">
              <w:rPr>
                <w:rFonts w:ascii="Times New Roman" w:hAnsi="Times New Roman" w:cs="Times New Roman"/>
                <w:sz w:val="24"/>
                <w:szCs w:val="24"/>
              </w:rPr>
              <w:t>топливная компания</w:t>
            </w: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00DC1" w:rsidRPr="00145C4F" w:rsidRDefault="00600DC1" w:rsidP="00DD5D3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145C4F" w:rsidTr="00C50FA7">
        <w:tc>
          <w:tcPr>
            <w:tcW w:w="562" w:type="dxa"/>
          </w:tcPr>
          <w:p w:rsidR="00E27D22" w:rsidRPr="00145C4F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27D22" w:rsidRPr="00145C4F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25" w:type="dxa"/>
          </w:tcPr>
          <w:p w:rsidR="00E27D22" w:rsidRPr="00145C4F" w:rsidRDefault="00E27D22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ЗАО «Топливо-заправочный сервис»</w:t>
            </w:r>
          </w:p>
        </w:tc>
      </w:tr>
      <w:tr w:rsidR="008C0678" w:rsidRPr="00145C4F" w:rsidTr="00C50FA7">
        <w:tc>
          <w:tcPr>
            <w:tcW w:w="562" w:type="dxa"/>
          </w:tcPr>
          <w:p w:rsidR="008C0678" w:rsidRPr="00145C4F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C0678" w:rsidRPr="00145C4F" w:rsidRDefault="007856DD" w:rsidP="00CD7C6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ьный </w:t>
            </w:r>
            <w:r w:rsidR="00361D08"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</w:t>
            </w:r>
          </w:p>
        </w:tc>
        <w:tc>
          <w:tcPr>
            <w:tcW w:w="5925" w:type="dxa"/>
          </w:tcPr>
          <w:p w:rsidR="003E70E3" w:rsidRPr="00145C4F" w:rsidRDefault="00407A67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B31A5B" w:rsidRPr="00145C4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600DC1" w:rsidRPr="00145C4F" w:rsidRDefault="00600DC1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145C4F" w:rsidTr="00C50FA7">
        <w:tc>
          <w:tcPr>
            <w:tcW w:w="562" w:type="dxa"/>
          </w:tcPr>
          <w:p w:rsidR="008C0678" w:rsidRPr="00145C4F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C0678" w:rsidRPr="00145C4F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5925" w:type="dxa"/>
          </w:tcPr>
          <w:p w:rsidR="007856DD" w:rsidRPr="00145C4F" w:rsidRDefault="00865133" w:rsidP="00F01B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</w:p>
          <w:p w:rsidR="00600DC1" w:rsidRPr="00145C4F" w:rsidRDefault="00600DC1" w:rsidP="00F01B8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0678" w:rsidRPr="00145C4F" w:rsidTr="00C50FA7">
        <w:trPr>
          <w:trHeight w:val="504"/>
        </w:trPr>
        <w:tc>
          <w:tcPr>
            <w:tcW w:w="562" w:type="dxa"/>
          </w:tcPr>
          <w:p w:rsidR="008C0678" w:rsidRPr="00145C4F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C0678" w:rsidRPr="00145C4F" w:rsidRDefault="008C0678" w:rsidP="006211CF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6211CF"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выполнения работ</w:t>
            </w:r>
          </w:p>
        </w:tc>
        <w:tc>
          <w:tcPr>
            <w:tcW w:w="5925" w:type="dxa"/>
          </w:tcPr>
          <w:p w:rsidR="00361D08" w:rsidRPr="00145C4F" w:rsidRDefault="00BF2285" w:rsidP="002028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414B31"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с момента подписания договора.</w:t>
            </w:r>
          </w:p>
        </w:tc>
      </w:tr>
      <w:tr w:rsidR="008D39AA" w:rsidRPr="00145C4F" w:rsidTr="00C50FA7">
        <w:tc>
          <w:tcPr>
            <w:tcW w:w="562" w:type="dxa"/>
          </w:tcPr>
          <w:p w:rsidR="008D39AA" w:rsidRPr="00145C4F" w:rsidRDefault="008D39AA" w:rsidP="008D39AA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D39AA" w:rsidRPr="00145C4F" w:rsidRDefault="008D39AA" w:rsidP="008D39AA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5925" w:type="dxa"/>
          </w:tcPr>
          <w:p w:rsidR="008D39AA" w:rsidRPr="00832490" w:rsidRDefault="008D39AA" w:rsidP="00770AB5">
            <w:pPr>
              <w:numPr>
                <w:ilvl w:val="0"/>
                <w:numId w:val="26"/>
              </w:numPr>
              <w:shd w:val="clear" w:color="auto" w:fill="FFFFFF"/>
              <w:spacing w:before="100" w:beforeAutospacing="1" w:after="100" w:afterAutospacing="1"/>
              <w:ind w:left="27" w:firstLine="283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832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выписки из реестра членов саморегулируемой организации по форме, утвержденной Приказом </w:t>
            </w:r>
            <w:proofErr w:type="spellStart"/>
            <w:r w:rsidRPr="00832490">
              <w:rPr>
                <w:rFonts w:ascii="Times New Roman" w:eastAsia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832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</w:t>
            </w:r>
            <w:r w:rsidR="0039678F" w:rsidRPr="00832490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Pr="00832490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39678F" w:rsidRPr="0083249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832490">
              <w:rPr>
                <w:rFonts w:ascii="Times New Roman" w:eastAsia="Times New Roman" w:hAnsi="Times New Roman" w:cs="Times New Roman"/>
                <w:sz w:val="24"/>
                <w:szCs w:val="24"/>
              </w:rPr>
              <w:t>.201</w:t>
            </w:r>
            <w:r w:rsidR="0039678F" w:rsidRPr="0083249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8324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 w:rsidR="0039678F" w:rsidRPr="00832490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  <w:r w:rsidRPr="00832490">
              <w:rPr>
                <w:rFonts w:ascii="Times New Roman" w:eastAsia="Times New Roman" w:hAnsi="Times New Roman" w:cs="Times New Roman"/>
                <w:sz w:val="24"/>
                <w:szCs w:val="24"/>
              </w:rPr>
              <w:t>, на право осуществлять соответствующие виды работ в отношении особо опасных объектов. Срок действия выписки должен быть не истекшим на момент окончания срока подачи заявок. </w:t>
            </w:r>
            <w:r w:rsidRPr="008324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Предоставление на этапе выставления</w:t>
            </w:r>
            <w:r w:rsidR="00044906" w:rsidRPr="0083249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коммерческого предложения</w:t>
            </w:r>
            <w:r w:rsidR="00B31A5B" w:rsidRPr="0083249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8D39AA" w:rsidRPr="00832490" w:rsidRDefault="008D39AA" w:rsidP="00770AB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27"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 xml:space="preserve">Работы на объекте проводятся под контролем (в сопровождении) представителя службы главного инженера </w:t>
            </w:r>
            <w:r w:rsidR="00044906" w:rsidRPr="0083249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>аказчика.</w:t>
            </w:r>
          </w:p>
          <w:p w:rsidR="008D39AA" w:rsidRPr="00832490" w:rsidRDefault="008D39AA" w:rsidP="00770AB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27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832490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832490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(при оказании услуг на территории Заказчика.</w:t>
            </w:r>
          </w:p>
          <w:p w:rsidR="00217E70" w:rsidRPr="00832490" w:rsidRDefault="00217E70" w:rsidP="00770AB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27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>Наличие сертифицированной системы менеджмента качества. Область сертификации должна соответствовать видам выполняемых работ по объекту (копия свидетельства СМК ISO 9001, ИСО 9001)</w:t>
            </w:r>
            <w:r w:rsidR="002F2AFA" w:rsidRPr="008324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7E70" w:rsidRPr="00832490" w:rsidRDefault="00217E70" w:rsidP="00770AB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27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>Наличие сертифицированной системы управления охраной труда (копия свидетельства ISO 14001:2004)</w:t>
            </w:r>
            <w:r w:rsidR="002F2AFA" w:rsidRPr="008324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39AA" w:rsidRPr="00832490" w:rsidRDefault="00217E70" w:rsidP="00770AB5">
            <w:pPr>
              <w:pStyle w:val="a4"/>
              <w:numPr>
                <w:ilvl w:val="0"/>
                <w:numId w:val="26"/>
              </w:numPr>
              <w:shd w:val="clear" w:color="auto" w:fill="FFFFFF"/>
              <w:ind w:left="27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отдела кадров подрядной организации в свободной форме на фирменном бланке за подписью (печать) руководителя подрядной организации, </w:t>
            </w:r>
            <w:r w:rsidRPr="008324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подтверждающая численность, образование, специальность/квалификацию сотрудников, наличие аттестации у руководящего и основного производственного персонала (ИТР) по проверке знаний по промышленной безопасности и охране труда.</w:t>
            </w:r>
          </w:p>
          <w:p w:rsidR="0039678F" w:rsidRPr="00832490" w:rsidRDefault="0039678F" w:rsidP="00ED2AAB">
            <w:pPr>
              <w:pStyle w:val="a4"/>
              <w:shd w:val="clear" w:color="auto" w:fill="FFFFFF"/>
              <w:ind w:left="3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E07" w:rsidRPr="00145C4F" w:rsidTr="00C50FA7">
        <w:trPr>
          <w:trHeight w:val="1116"/>
        </w:trPr>
        <w:tc>
          <w:tcPr>
            <w:tcW w:w="562" w:type="dxa"/>
          </w:tcPr>
          <w:p w:rsidR="00487E07" w:rsidRPr="00145C4F" w:rsidRDefault="00487E07" w:rsidP="00487E07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87E07" w:rsidRPr="00145C4F" w:rsidRDefault="00487E07" w:rsidP="00487E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5925" w:type="dxa"/>
          </w:tcPr>
          <w:p w:rsidR="001D58F4" w:rsidRPr="00832490" w:rsidRDefault="001D58F4" w:rsidP="001D58F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Разработать и согласовать с Заказчиком проект производства работ с учетом необходимости обеспечения постоянного проезда техники по существующим дорогам на объекте, с учетом проведения работ </w:t>
            </w:r>
            <w:r w:rsidRPr="00832490">
              <w:rPr>
                <w:rFonts w:ascii="Times New Roman" w:hAnsi="Times New Roman" w:cs="Times New Roman"/>
                <w:bCs/>
                <w:sz w:val="24"/>
                <w:szCs w:val="24"/>
              </w:rPr>
              <w:t>в условиях действующего предприятия</w:t>
            </w:r>
            <w:r w:rsidR="002F2AFA" w:rsidRPr="00832490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487E07" w:rsidRPr="00832490" w:rsidRDefault="00797C8C" w:rsidP="00487E0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487E07" w:rsidRPr="00832490">
              <w:rPr>
                <w:rFonts w:ascii="Times New Roman" w:hAnsi="Times New Roman" w:cs="Times New Roman"/>
                <w:bCs/>
                <w:sz w:val="24"/>
                <w:szCs w:val="24"/>
              </w:rPr>
              <w:t>Работы выполнять в соответствии с требованиями нормативных документов, действующими на территории РФ;</w:t>
            </w:r>
          </w:p>
          <w:p w:rsidR="00487E07" w:rsidRPr="00832490" w:rsidRDefault="00487E07" w:rsidP="00487E0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труда;</w:t>
            </w:r>
          </w:p>
          <w:p w:rsidR="00487E07" w:rsidRPr="00832490" w:rsidRDefault="00832490" w:rsidP="00FF0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>- Пропускной режим согласно Постановлению Правительства РФ от 28 июля 2018 г. №886 “Об утверждении требований по обеспечению транспортной безопасности, в том числе требований к антитеррористической защищенности объектов (территорий), учитывающих уровни безопасности для различных категорий объектов транспортной инфраструктуры и транспортных средств воздушного транспорта”</w:t>
            </w:r>
          </w:p>
          <w:p w:rsidR="00B05563" w:rsidRPr="00832490" w:rsidRDefault="00B31A5B" w:rsidP="00FF0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>- Разработать детальный график</w:t>
            </w:r>
            <w:r w:rsidR="00487E07" w:rsidRPr="00832490">
              <w:rPr>
                <w:rFonts w:ascii="Times New Roman" w:hAnsi="Times New Roman" w:cs="Times New Roman"/>
                <w:sz w:val="24"/>
                <w:szCs w:val="24"/>
              </w:rPr>
              <w:t xml:space="preserve"> прои</w:t>
            </w:r>
            <w:r w:rsidR="00B05563" w:rsidRPr="00832490">
              <w:rPr>
                <w:rFonts w:ascii="Times New Roman" w:hAnsi="Times New Roman" w:cs="Times New Roman"/>
                <w:sz w:val="24"/>
                <w:szCs w:val="24"/>
              </w:rPr>
              <w:t>зводс</w:t>
            </w:r>
            <w:r w:rsidR="002F2AFA" w:rsidRPr="00832490">
              <w:rPr>
                <w:rFonts w:ascii="Times New Roman" w:hAnsi="Times New Roman" w:cs="Times New Roman"/>
                <w:sz w:val="24"/>
                <w:szCs w:val="24"/>
              </w:rPr>
              <w:t>тва строительно-монтажных работ;</w:t>
            </w:r>
          </w:p>
          <w:p w:rsidR="00217E70" w:rsidRPr="00832490" w:rsidRDefault="00217E70" w:rsidP="00FF0D2A">
            <w:pPr>
              <w:spacing w:after="200"/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 xml:space="preserve">- Выполнить строительство временных зданий и сооружений; </w:t>
            </w:r>
            <w:proofErr w:type="spellStart"/>
            <w:r w:rsidRPr="00832490">
              <w:rPr>
                <w:rFonts w:ascii="Times New Roman" w:hAnsi="Times New Roman" w:cs="Times New Roman"/>
                <w:sz w:val="24"/>
                <w:szCs w:val="24"/>
              </w:rPr>
              <w:t>приобъектных</w:t>
            </w:r>
            <w:proofErr w:type="spellEnd"/>
            <w:r w:rsidRPr="00832490">
              <w:rPr>
                <w:rFonts w:ascii="Times New Roman" w:hAnsi="Times New Roman" w:cs="Times New Roman"/>
                <w:sz w:val="24"/>
                <w:szCs w:val="24"/>
              </w:rPr>
              <w:t xml:space="preserve"> складов и площадок складирования материалов;</w:t>
            </w:r>
          </w:p>
          <w:p w:rsidR="00217E70" w:rsidRPr="00832490" w:rsidRDefault="00217E70" w:rsidP="00FF0D2A">
            <w:pPr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>- Осуществить завоз строительной техники и строительных материалов</w:t>
            </w:r>
            <w:r w:rsidR="002F2AFA" w:rsidRPr="0083249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7E70" w:rsidRPr="00832490" w:rsidRDefault="00217E70" w:rsidP="00FF0D2A">
            <w:pPr>
              <w:spacing w:after="200"/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>- В соответствии СП 48.13330.2011 "СНиП 12-01-2004. Организация строительства" (Актуализированная редакция СНиП 12-01-2004) до начала строительства объектов обеспечить разработку проекта производства работ (ППР), в состав которого включаются технологические карты на все виды основных работ;</w:t>
            </w:r>
          </w:p>
          <w:p w:rsidR="00487E07" w:rsidRPr="00832490" w:rsidRDefault="00217E70" w:rsidP="00FF0D2A">
            <w:pPr>
              <w:spacing w:after="200"/>
              <w:ind w:left="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2490">
              <w:rPr>
                <w:rFonts w:ascii="Times New Roman" w:hAnsi="Times New Roman" w:cs="Times New Roman"/>
                <w:sz w:val="24"/>
                <w:szCs w:val="24"/>
              </w:rPr>
              <w:t>- Сдать Заказчику результат работ, в соответствии с требованиями действующих нормативных актов.</w:t>
            </w:r>
          </w:p>
        </w:tc>
      </w:tr>
      <w:tr w:rsidR="00203AE9" w:rsidRPr="00145C4F" w:rsidTr="00C50FA7">
        <w:tc>
          <w:tcPr>
            <w:tcW w:w="562" w:type="dxa"/>
          </w:tcPr>
          <w:p w:rsidR="00203AE9" w:rsidRPr="00145C4F" w:rsidRDefault="00203AE9" w:rsidP="00203AE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03AE9" w:rsidRPr="00145C4F" w:rsidRDefault="00203AE9" w:rsidP="00203AE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квалификации персонала</w:t>
            </w:r>
          </w:p>
        </w:tc>
        <w:tc>
          <w:tcPr>
            <w:tcW w:w="5925" w:type="dxa"/>
          </w:tcPr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Квалификация рабочего персонала, допущенного к выполнению строительно-монтажных, грузоподъемных и сварочных работ, а также руководящего состава, назначенного приказом организации-исполнителя ответственным за выполнение данных видов работ, должна соответствовать требованиям действующего законодательства РФ в области промышленной и пожарной безопасности, охраны труда и </w:t>
            </w:r>
            <w:r w:rsidRPr="00145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электробезопасности, а также строительным нормам и правилам: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ФЗ от 21.07.1997 г. № 116-ФЗ «О промышленной безопасности опасных производственных объектов»;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ФЗ от 22.07.2008 г. №123-ФЗ «Технический регламент о требованиях пожарной безопасности»;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СП 155.13130.2014 «Склады нефти и нефтепродуктов. Требования пожарной безопасности»;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Постановление Правительства РФ от 25.04.2012 г. №390 «О противопожарном режиме» (включая «Правила противопожарного режима в Российской Федерации);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от 07.11.2016 г. №461 «Об утверждении Федеральных норм и правил в области промышленной безопасности «Правила промышленной безопасности складов нефти и нефтепродуктов»;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от 12.03.2013 г. №101 «Об утверждении Федеральных норм и правил в области промышленной безопасности «Правила безопасности в нефтяной и газовой промышленности»;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от 06.04.2012 г. №233 «Об утверждении областей аттестации (проверки знаний) руководителей и специалистов организаций, поднадзорных Федеральной службе по экологическому, технологическому и атомному надзору»;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Приказ Министерства труда и социальной защиты РФ от 28.03.2014 г. №155н «Об утверждении Правил по охране труда при работе на высоте»;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Приказ </w:t>
            </w:r>
            <w:proofErr w:type="spellStart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от 12.11.13 г. №533 «Об утверждении Федеральных норм и правил в области промышленной безопасности «Правила безопасности опасных производственных объектов, на которых используются подъемные сооружения»;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Приказ МЧС РФ от 12.12.2007 г. №645 «Об утверждении норм пожарной безопасности «Обучение мерам пожарной безопасности работников организаций»;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ПОТ Р О-14000-005-98 «Положение. Работы с повышенной опасностью. Организация проведения» (утв. Департаментом экономики машиностроения Министерства экономики РФ 19.02.1998 г.;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Постановление от 30.10.98 г. №63 «Об утверждении Правил аттестации сварщиков и специалистов сварочного производства (ПБ 03-273-99);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Постановление от 25.06.02 г. №36 «Об утверждении Технологического регламента проведения аттестации сварщиков и специалистов сварочного производства (РД 03-495-02);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ГОСТ 12.0.004-2015 «Система стандартов безопасности труда (ССБТ). Организация обучения безопасности труда. Общие положения»;</w:t>
            </w:r>
          </w:p>
          <w:p w:rsidR="00203AE9" w:rsidRPr="00A56BA5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СНиП 12-01-2004 «Организация строительства»</w:t>
            </w:r>
            <w:r w:rsidR="002F2AFA" w:rsidRPr="00A56B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СНиП 12-03-2001 «Безопасность труда в строительстве. Часть 1. Общие требования»;</w:t>
            </w:r>
          </w:p>
          <w:p w:rsidR="00203AE9" w:rsidRPr="00A56BA5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СНиП 12-04-2002 «Безопасность труда в строительстве. Часть 2. Строительное производство»</w:t>
            </w:r>
            <w:r w:rsidR="002F2AFA" w:rsidRPr="00A56BA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85B57" w:rsidRPr="00131D06" w:rsidRDefault="00085B57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СП 15.13330.2012 </w:t>
            </w:r>
            <w:r w:rsidR="007143C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8B1277">
              <w:rPr>
                <w:rFonts w:ascii="Times New Roman" w:hAnsi="Times New Roman" w:cs="Times New Roman"/>
                <w:sz w:val="24"/>
                <w:szCs w:val="24"/>
              </w:rPr>
              <w:t>Каменные армокаменные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конструкции</w:t>
            </w:r>
            <w:r w:rsidR="007143C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8B1277" w:rsidRPr="00131D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1277" w:rsidRDefault="008B1277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СП 63.13330.2012 «</w:t>
            </w:r>
            <w:r w:rsidRPr="008B1277">
              <w:rPr>
                <w:rFonts w:ascii="Times New Roman" w:hAnsi="Times New Roman" w:cs="Times New Roman"/>
                <w:sz w:val="24"/>
                <w:szCs w:val="24"/>
              </w:rPr>
              <w:t xml:space="preserve">Бетонные и железобетонные конструкции.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положения»</w:t>
            </w:r>
            <w:r w:rsidRPr="008B127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1277" w:rsidRPr="002F2AFA" w:rsidRDefault="002F2AFA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A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B1277" w:rsidRPr="008B1277">
              <w:rPr>
                <w:rFonts w:ascii="Times New Roman" w:hAnsi="Times New Roman" w:cs="Times New Roman"/>
                <w:sz w:val="24"/>
                <w:szCs w:val="24"/>
              </w:rPr>
              <w:t>СП 48.13330.2011 Организация строительства</w:t>
            </w:r>
            <w:r w:rsidRPr="002F2AF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53EE" w:rsidRPr="00A56BA5" w:rsidRDefault="002F2AFA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2AF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653EE" w:rsidRPr="002653EE">
              <w:rPr>
                <w:rFonts w:ascii="Times New Roman" w:hAnsi="Times New Roman" w:cs="Times New Roman"/>
                <w:sz w:val="24"/>
                <w:szCs w:val="24"/>
              </w:rPr>
              <w:t>ГОСТ 34329-2017 Опалубка. Общие технические условия</w:t>
            </w:r>
            <w:r w:rsidRPr="00A56B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1277" w:rsidRPr="008B1277" w:rsidRDefault="008B1277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2. Руководители и рабочий персонал должны иметь удостоверения, протоколы, свидетельства, подтверждающие прохождение обучения в области промышленной и пожарной безопасности, охраны труда и электробезопасности, по видам выполняемых организацией-исполнителем работ:</w:t>
            </w:r>
          </w:p>
          <w:p w:rsidR="00203AE9" w:rsidRPr="00145C4F" w:rsidRDefault="00203AE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протоколы аттестации в </w:t>
            </w:r>
            <w:proofErr w:type="spellStart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Ростехнадзоре</w:t>
            </w:r>
            <w:proofErr w:type="spellEnd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руководителей, ответственных за проведение работ по следующим областям аттестации</w:t>
            </w:r>
            <w:r w:rsidR="00F67EE9"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(руководители и специалисты)</w:t>
            </w: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03AE9" w:rsidRPr="00145C4F" w:rsidRDefault="00203AE9" w:rsidP="00FF0D2A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А.1;</w:t>
            </w:r>
          </w:p>
          <w:p w:rsidR="00203AE9" w:rsidRPr="00145C4F" w:rsidRDefault="00203AE9" w:rsidP="00FF0D2A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Б1.19;</w:t>
            </w:r>
          </w:p>
          <w:p w:rsidR="00203AE9" w:rsidRPr="00145C4F" w:rsidRDefault="002F2AFA" w:rsidP="00FF0D2A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Б.9.31;</w:t>
            </w:r>
          </w:p>
          <w:p w:rsidR="00203AE9" w:rsidRPr="00145C4F" w:rsidRDefault="002F2AFA" w:rsidP="00FF0D2A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Б.9.32;</w:t>
            </w:r>
          </w:p>
          <w:p w:rsidR="00203AE9" w:rsidRPr="00145C4F" w:rsidRDefault="00203AE9" w:rsidP="00FF0D2A">
            <w:pPr>
              <w:pStyle w:val="a4"/>
              <w:numPr>
                <w:ilvl w:val="0"/>
                <w:numId w:val="28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Г1.1;</w:t>
            </w:r>
          </w:p>
          <w:p w:rsidR="00DC2D4C" w:rsidRPr="00145C4F" w:rsidRDefault="00DC2D4C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пожарно-технический минимум (руководители, специалисты и рабочий персонал);</w:t>
            </w:r>
          </w:p>
          <w:p w:rsidR="00DC2D4C" w:rsidRPr="00145C4F" w:rsidRDefault="00DC2D4C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охрана труда (руководители, специалисты);</w:t>
            </w:r>
          </w:p>
          <w:p w:rsidR="00DC2D4C" w:rsidRPr="00145C4F" w:rsidRDefault="00DC2D4C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электробезопасность (руководители, специалисты и рабочий персонал);</w:t>
            </w:r>
          </w:p>
          <w:p w:rsidR="00DC2D4C" w:rsidRPr="00145C4F" w:rsidRDefault="00DC2D4C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НАКС</w:t>
            </w:r>
            <w:r w:rsidR="00131D0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31D06" w:rsidRPr="00145C4F">
              <w:rPr>
                <w:rFonts w:ascii="Times New Roman" w:hAnsi="Times New Roman" w:cs="Times New Roman"/>
                <w:sz w:val="24"/>
                <w:szCs w:val="24"/>
              </w:rPr>
              <w:t>газорезчик/</w:t>
            </w:r>
            <w:proofErr w:type="spellStart"/>
            <w:r w:rsidR="00131D06" w:rsidRPr="00145C4F">
              <w:rPr>
                <w:rFonts w:ascii="Times New Roman" w:hAnsi="Times New Roman" w:cs="Times New Roman"/>
                <w:sz w:val="24"/>
                <w:szCs w:val="24"/>
              </w:rPr>
              <w:t>электрогазосварщик</w:t>
            </w:r>
            <w:proofErr w:type="spellEnd"/>
            <w:r w:rsidR="00131D06" w:rsidRPr="00145C4F">
              <w:rPr>
                <w:rFonts w:ascii="Times New Roman" w:hAnsi="Times New Roman" w:cs="Times New Roman"/>
                <w:sz w:val="24"/>
                <w:szCs w:val="24"/>
              </w:rPr>
              <w:t>/газосварщик</w:t>
            </w:r>
            <w:r w:rsidR="00131D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03AE9" w:rsidRPr="00145C4F" w:rsidRDefault="00DC2D4C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стропальщик.</w:t>
            </w:r>
          </w:p>
          <w:p w:rsidR="00203AE9" w:rsidRPr="00145C4F" w:rsidRDefault="00203AE9" w:rsidP="00FF0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Pr="00145C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Все документы, подтверждающие соответствие вышеуказанным требованиям, должны быть предоставлены на этапе выставления коммерческого предложения.</w:t>
            </w:r>
          </w:p>
        </w:tc>
      </w:tr>
      <w:tr w:rsidR="00203AE9" w:rsidRPr="00145C4F" w:rsidTr="00C50FA7">
        <w:tc>
          <w:tcPr>
            <w:tcW w:w="562" w:type="dxa"/>
          </w:tcPr>
          <w:p w:rsidR="00203AE9" w:rsidRPr="00145C4F" w:rsidRDefault="00203AE9" w:rsidP="00203AE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03AE9" w:rsidRPr="00145C4F" w:rsidRDefault="00203AE9" w:rsidP="00203AE9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5925" w:type="dxa"/>
          </w:tcPr>
          <w:p w:rsidR="00203AE9" w:rsidRPr="00145C4F" w:rsidRDefault="00203AE9" w:rsidP="00FF0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В условиях действующего технологического объекта.</w:t>
            </w:r>
          </w:p>
          <w:p w:rsidR="00203AE9" w:rsidRPr="00145C4F" w:rsidRDefault="00203AE9" w:rsidP="00FF0D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145C4F" w:rsidTr="00C50FA7">
        <w:tc>
          <w:tcPr>
            <w:tcW w:w="562" w:type="dxa"/>
          </w:tcPr>
          <w:p w:rsidR="00FE40F1" w:rsidRPr="00145C4F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40F1" w:rsidRPr="00145C4F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5925" w:type="dxa"/>
          </w:tcPr>
          <w:p w:rsidR="00BA15DF" w:rsidRDefault="00D84679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5D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1022E" w:rsidRPr="008635DB">
              <w:rPr>
                <w:rFonts w:ascii="Times New Roman" w:hAnsi="Times New Roman" w:cs="Times New Roman"/>
                <w:sz w:val="24"/>
                <w:szCs w:val="24"/>
              </w:rPr>
              <w:t>Выполнить работ</w:t>
            </w:r>
            <w:r w:rsidR="008635DB" w:rsidRPr="008635DB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71022E" w:rsidRPr="008635DB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BF22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35DB" w:rsidRPr="008635DB">
              <w:rPr>
                <w:rFonts w:ascii="Times New Roman" w:hAnsi="Times New Roman" w:cs="Times New Roman"/>
                <w:sz w:val="24"/>
                <w:szCs w:val="24"/>
              </w:rPr>
              <w:t xml:space="preserve">ремонту </w:t>
            </w:r>
            <w:proofErr w:type="spellStart"/>
            <w:r w:rsidR="008635DB" w:rsidRPr="008635DB"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  <w:r w:rsidR="008635DB" w:rsidRPr="008635DB">
              <w:rPr>
                <w:rFonts w:ascii="Times New Roman" w:hAnsi="Times New Roman" w:cs="Times New Roman"/>
                <w:sz w:val="24"/>
                <w:szCs w:val="24"/>
              </w:rPr>
              <w:t xml:space="preserve"> у РВС 2000 №№ 5, 6 и 7 склада ГСМ 2 и РВС-1000 №№ 7, 8, 9,</w:t>
            </w:r>
            <w:r w:rsidR="00131D06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5A75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12FD" w:rsidRPr="00CE2154" w:rsidRDefault="002612FD" w:rsidP="00FF0D2A">
            <w:pPr>
              <w:tabs>
                <w:tab w:val="left" w:pos="1080"/>
              </w:tabs>
              <w:suppressAutoHyphens/>
              <w:ind w:left="39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Содержание выполняемых работ</w:t>
            </w:r>
            <w:r w:rsidRPr="00CE21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F11BAD" w:rsidRDefault="00F11BAD" w:rsidP="00FF0D2A">
            <w:pPr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154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ремонта</w:t>
            </w:r>
            <w:bookmarkStart w:id="0" w:name="OLE_LINK6"/>
            <w:bookmarkStart w:id="1" w:name="OLE_LINK7"/>
            <w:r w:rsidR="00261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РВС-2000 (3 шт.)</w:t>
            </w:r>
          </w:p>
          <w:p w:rsidR="00F11BAD" w:rsidRPr="002612FD" w:rsidRDefault="00F11BAD" w:rsidP="00FF0D2A">
            <w:pPr>
              <w:pStyle w:val="a4"/>
              <w:numPr>
                <w:ilvl w:val="0"/>
                <w:numId w:val="32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11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Выполнить работы </w:t>
            </w:r>
            <w:bookmarkEnd w:id="0"/>
            <w:bookmarkEnd w:id="1"/>
            <w:r w:rsidRPr="00F11BA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согласно дефектному акту (Приложение №2)</w:t>
            </w:r>
            <w:r w:rsidR="002612FD" w:rsidRPr="002612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2612FD" w:rsidRPr="00F11BAD" w:rsidRDefault="002612FD" w:rsidP="00FF0D2A">
            <w:pPr>
              <w:pStyle w:val="a4"/>
              <w:numPr>
                <w:ilvl w:val="0"/>
                <w:numId w:val="32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612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Произвести армирование </w:t>
            </w:r>
            <w:proofErr w:type="spellStart"/>
            <w:r w:rsidRPr="002612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отмостки</w:t>
            </w:r>
            <w:proofErr w:type="spellEnd"/>
            <w:r w:rsidRPr="002612F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E2154">
              <w:rPr>
                <w:rFonts w:ascii="Times New Roman" w:hAnsi="Times New Roman" w:cs="Times New Roman"/>
                <w:sz w:val="24"/>
                <w:szCs w:val="24"/>
              </w:rPr>
              <w:t>металлической сеткой в два слоя из проволоки Ø не менее 6 мм. Армирование выполнить в 3 сплошные нити по окружности резервуаров</w:t>
            </w:r>
            <w:r w:rsidRPr="00131D0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11BAD" w:rsidRPr="002612FD" w:rsidRDefault="00F11BAD" w:rsidP="00FF0D2A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уклон бетонной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уторного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уголка согласно СНиП</w:t>
            </w:r>
            <w:r w:rsidRPr="00FA1EA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12FD" w:rsidRPr="00F67186" w:rsidRDefault="002612FD" w:rsidP="00FF0D2A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Pr="00CE2154">
              <w:rPr>
                <w:rFonts w:ascii="Times New Roman" w:hAnsi="Times New Roman" w:cs="Times New Roman"/>
                <w:sz w:val="24"/>
                <w:szCs w:val="24"/>
              </w:rPr>
              <w:t>тмостку</w:t>
            </w:r>
            <w:proofErr w:type="spellEnd"/>
            <w:r w:rsidRPr="00CE2154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с </w:t>
            </w:r>
            <w:proofErr w:type="spellStart"/>
            <w:r w:rsidRPr="00CE2154">
              <w:rPr>
                <w:rFonts w:ascii="Times New Roman" w:hAnsi="Times New Roman" w:cs="Times New Roman"/>
                <w:sz w:val="24"/>
                <w:szCs w:val="24"/>
              </w:rPr>
              <w:t>посекторной</w:t>
            </w:r>
            <w:proofErr w:type="spellEnd"/>
            <w:r w:rsidRPr="00CE2154">
              <w:rPr>
                <w:rFonts w:ascii="Times New Roman" w:hAnsi="Times New Roman" w:cs="Times New Roman"/>
                <w:sz w:val="24"/>
                <w:szCs w:val="24"/>
              </w:rPr>
              <w:t xml:space="preserve"> разбивкой и шириной сектора не более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E2154">
              <w:rPr>
                <w:rFonts w:ascii="Times New Roman" w:hAnsi="Times New Roman" w:cs="Times New Roman"/>
                <w:sz w:val="24"/>
                <w:szCs w:val="24"/>
              </w:rPr>
              <w:t xml:space="preserve"> м., ширина швов между соседними плитами не должна превышать 1 см.;</w:t>
            </w:r>
          </w:p>
          <w:p w:rsidR="00F11BAD" w:rsidRPr="00F67186" w:rsidRDefault="00F11BAD" w:rsidP="00FF0D2A">
            <w:pPr>
              <w:pStyle w:val="a4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окончанию работ выполнить уборку территории от строительного мусора с последующим вывозом и утилизацией.</w:t>
            </w:r>
          </w:p>
          <w:p w:rsidR="00FF42A7" w:rsidRDefault="00F11BAD" w:rsidP="00FF0D2A">
            <w:pPr>
              <w:tabs>
                <w:tab w:val="left" w:pos="1080"/>
              </w:tabs>
              <w:suppressAutoHyphens/>
              <w:ind w:left="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2154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ремонта</w:t>
            </w:r>
            <w:r w:rsidR="00261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РВС-1000</w:t>
            </w:r>
            <w:r w:rsidR="002612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 шт.)</w:t>
            </w:r>
          </w:p>
          <w:p w:rsidR="002612FD" w:rsidRPr="002612FD" w:rsidRDefault="002612FD" w:rsidP="00FF0D2A">
            <w:pPr>
              <w:pStyle w:val="a4"/>
              <w:numPr>
                <w:ilvl w:val="0"/>
                <w:numId w:val="3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2FD">
              <w:rPr>
                <w:rFonts w:ascii="Times New Roman" w:hAnsi="Times New Roman" w:cs="Times New Roman"/>
                <w:sz w:val="24"/>
                <w:szCs w:val="24"/>
              </w:rPr>
              <w:t xml:space="preserve">Произвести заделку трещин </w:t>
            </w:r>
            <w:proofErr w:type="spellStart"/>
            <w:r w:rsidRPr="002612FD"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  <w:r w:rsidRPr="002612F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12FD" w:rsidRPr="002612FD" w:rsidRDefault="002612FD" w:rsidP="00FF0D2A">
            <w:pPr>
              <w:pStyle w:val="a4"/>
              <w:numPr>
                <w:ilvl w:val="0"/>
                <w:numId w:val="3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2FD">
              <w:rPr>
                <w:rFonts w:ascii="Times New Roman" w:hAnsi="Times New Roman" w:cs="Times New Roman"/>
                <w:sz w:val="24"/>
                <w:szCs w:val="24"/>
              </w:rPr>
              <w:t>Извлечь остатки опалубки;</w:t>
            </w:r>
          </w:p>
          <w:p w:rsidR="002612FD" w:rsidRPr="002612FD" w:rsidRDefault="002612FD" w:rsidP="00FF0D2A">
            <w:pPr>
              <w:pStyle w:val="a4"/>
              <w:numPr>
                <w:ilvl w:val="0"/>
                <w:numId w:val="3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12FD">
              <w:rPr>
                <w:rFonts w:ascii="Times New Roman" w:hAnsi="Times New Roman" w:cs="Times New Roman"/>
                <w:sz w:val="24"/>
                <w:szCs w:val="24"/>
              </w:rPr>
              <w:t>Произвести заливку трещин гидроизолирующим материалом;</w:t>
            </w:r>
          </w:p>
          <w:p w:rsidR="00F11BAD" w:rsidRDefault="00F11BAD" w:rsidP="00FF0D2A">
            <w:pPr>
              <w:tabs>
                <w:tab w:val="left" w:pos="1080"/>
              </w:tabs>
              <w:suppressAutoHyphens/>
              <w:ind w:left="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76258" w:rsidRPr="00CE2154" w:rsidRDefault="002612FD" w:rsidP="00FF0D2A">
            <w:pPr>
              <w:suppressAutoHyphens/>
              <w:ind w:firstLine="3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076258" w:rsidRPr="00CE2154">
              <w:rPr>
                <w:rFonts w:ascii="Times New Roman" w:hAnsi="Times New Roman" w:cs="Times New Roman"/>
                <w:b/>
                <w:sz w:val="24"/>
                <w:szCs w:val="24"/>
              </w:rPr>
              <w:t>аключительный этап:</w:t>
            </w:r>
          </w:p>
          <w:p w:rsidR="00076258" w:rsidRPr="00CE2154" w:rsidRDefault="00076258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154">
              <w:rPr>
                <w:rFonts w:ascii="Times New Roman" w:hAnsi="Times New Roman" w:cs="Times New Roman"/>
                <w:sz w:val="24"/>
                <w:szCs w:val="24"/>
              </w:rPr>
              <w:t xml:space="preserve">- очистить от остатков бетона, в случае их наличия, РВС, </w:t>
            </w:r>
            <w:proofErr w:type="spellStart"/>
            <w:r w:rsidRPr="00CE2154">
              <w:rPr>
                <w:rFonts w:ascii="Times New Roman" w:hAnsi="Times New Roman" w:cs="Times New Roman"/>
                <w:sz w:val="24"/>
                <w:szCs w:val="24"/>
              </w:rPr>
              <w:t>сухотрубы</w:t>
            </w:r>
            <w:proofErr w:type="spellEnd"/>
            <w:r w:rsidRPr="00CE2154">
              <w:rPr>
                <w:rFonts w:ascii="Times New Roman" w:hAnsi="Times New Roman" w:cs="Times New Roman"/>
                <w:sz w:val="24"/>
                <w:szCs w:val="24"/>
              </w:rPr>
              <w:t xml:space="preserve"> и другое оборудование, а также окрасить места очистки или повреждения лакокрасочного покрытия краской и в цвет соответствующие ранее окрашенной поверхности;</w:t>
            </w:r>
          </w:p>
          <w:p w:rsidR="00076258" w:rsidRPr="00CE2154" w:rsidRDefault="00076258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154">
              <w:rPr>
                <w:rFonts w:ascii="Times New Roman" w:hAnsi="Times New Roman" w:cs="Times New Roman"/>
                <w:sz w:val="24"/>
                <w:szCs w:val="24"/>
              </w:rPr>
              <w:t xml:space="preserve">- выполнить погрузку и вывоз с территории </w:t>
            </w:r>
            <w:r w:rsidR="002D4D17">
              <w:rPr>
                <w:rFonts w:ascii="Times New Roman" w:hAnsi="Times New Roman" w:cs="Times New Roman"/>
                <w:sz w:val="24"/>
                <w:szCs w:val="24"/>
              </w:rPr>
              <w:t>склада</w:t>
            </w:r>
            <w:r w:rsidRPr="00CE2154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строительного мусора в место утилизации;</w:t>
            </w:r>
          </w:p>
          <w:p w:rsidR="00C7543E" w:rsidRPr="00CE2154" w:rsidRDefault="00076258" w:rsidP="00FF0D2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2154"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повреждения восстановить подключение заземляющих устройств к корпусу РВС и </w:t>
            </w:r>
            <w:r w:rsidR="00A6255F">
              <w:rPr>
                <w:rFonts w:ascii="Times New Roman" w:hAnsi="Times New Roman" w:cs="Times New Roman"/>
                <w:sz w:val="24"/>
                <w:szCs w:val="24"/>
              </w:rPr>
              <w:t>маршевой</w:t>
            </w:r>
            <w:r w:rsidR="00A6255F" w:rsidRPr="00CE2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2154">
              <w:rPr>
                <w:rFonts w:ascii="Times New Roman" w:hAnsi="Times New Roman" w:cs="Times New Roman"/>
                <w:sz w:val="24"/>
                <w:szCs w:val="24"/>
              </w:rPr>
              <w:t>лестницы согласно ПУЭ.</w:t>
            </w:r>
          </w:p>
        </w:tc>
      </w:tr>
      <w:tr w:rsidR="00076258" w:rsidRPr="00145C4F" w:rsidTr="00C50FA7">
        <w:tc>
          <w:tcPr>
            <w:tcW w:w="562" w:type="dxa"/>
          </w:tcPr>
          <w:p w:rsidR="00076258" w:rsidRPr="00145C4F" w:rsidRDefault="0007625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76258" w:rsidRPr="00BF2285" w:rsidRDefault="00076258" w:rsidP="00BF2285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285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материалам, инструментам, приспособлениям</w:t>
            </w:r>
          </w:p>
        </w:tc>
        <w:tc>
          <w:tcPr>
            <w:tcW w:w="5925" w:type="dxa"/>
          </w:tcPr>
          <w:p w:rsidR="00076258" w:rsidRPr="002653EE" w:rsidRDefault="00076258" w:rsidP="00FF42A7">
            <w:pPr>
              <w:shd w:val="clear" w:color="auto" w:fill="FFFFFF"/>
              <w:spacing w:line="288" w:lineRule="exact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>Исполнитель должен иметь все необходимое технологическое оборудование, оснастку и инвентарь, требующийся для выполнения ремонта.</w:t>
            </w:r>
          </w:p>
          <w:p w:rsidR="00076258" w:rsidRPr="002653EE" w:rsidRDefault="00076258" w:rsidP="00FF42A7">
            <w:pPr>
              <w:shd w:val="clear" w:color="auto" w:fill="FFFFFF"/>
              <w:spacing w:line="288" w:lineRule="exact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>Оборудование, оснастка, приспособления и т.п., применяемые для производства работ, должны быть в технически исправном состоянии, испытаны в установленном порядке. Всё электрооборудование, применяемое в каре резервуаров должно быть выполнено во взрыво</w:t>
            </w:r>
            <w:r w:rsidR="000902C2">
              <w:rPr>
                <w:rFonts w:ascii="Times New Roman" w:hAnsi="Times New Roman" w:cs="Times New Roman"/>
                <w:sz w:val="24"/>
                <w:szCs w:val="24"/>
              </w:rPr>
              <w:t>защищенном</w:t>
            </w: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исполнении.</w:t>
            </w:r>
          </w:p>
          <w:p w:rsidR="00076258" w:rsidRPr="002653EE" w:rsidRDefault="00076258" w:rsidP="00FF42A7">
            <w:pPr>
              <w:shd w:val="clear" w:color="auto" w:fill="FFFFFF"/>
              <w:spacing w:line="288" w:lineRule="exact"/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>При проведении работ по ремонту должны применяться сертифицированные в РФ оборудование и материалы.</w:t>
            </w:r>
          </w:p>
          <w:p w:rsidR="00076258" w:rsidRPr="002653EE" w:rsidRDefault="00076258" w:rsidP="00FF42A7">
            <w:pPr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>Основные материалы, применяемые при выполнении работ:</w:t>
            </w:r>
          </w:p>
          <w:p w:rsidR="00076258" w:rsidRPr="00FA1EAD" w:rsidRDefault="00076258" w:rsidP="00FF42A7">
            <w:pPr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>- песок строительный природный ГОСТ 8736-2014</w:t>
            </w:r>
            <w:r w:rsidR="00FA1EA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76258" w:rsidRPr="002653EE" w:rsidRDefault="00076258" w:rsidP="00FF42A7">
            <w:pPr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>- бетон тяжелый, класс В</w:t>
            </w:r>
            <w:r w:rsidR="002A3E7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 xml:space="preserve"> (М</w:t>
            </w:r>
            <w:r w:rsidR="002A3E7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>0) ГОСТ 26633-2012;</w:t>
            </w:r>
          </w:p>
          <w:p w:rsidR="00076258" w:rsidRPr="002653EE" w:rsidRDefault="00076258" w:rsidP="00FF42A7">
            <w:pPr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>- сетка арматурная сварная ГОСТ 23279-2012.</w:t>
            </w:r>
          </w:p>
          <w:p w:rsidR="00076258" w:rsidRDefault="00076258" w:rsidP="002D4D17">
            <w:pPr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>При изготовлении материалов (арматурной сетки, и т.д.) Исполнител</w:t>
            </w:r>
            <w:r w:rsidR="002D4D17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 xml:space="preserve"> непосредственно по месту производства ремонтных работ, на согласование Заказчику предоставить технологический процесс изготовления материалов, на каждое изделие (материал) отдельно.</w:t>
            </w:r>
            <w:r w:rsidR="009403FA" w:rsidRPr="002653EE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Предоставить акты входного контроля на материалы</w:t>
            </w:r>
            <w:r w:rsidR="00085B57" w:rsidRPr="002653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902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5B57" w:rsidRPr="002653EE">
              <w:rPr>
                <w:rFonts w:ascii="Times New Roman" w:hAnsi="Times New Roman" w:cs="Times New Roman"/>
                <w:sz w:val="24"/>
                <w:szCs w:val="24"/>
              </w:rPr>
              <w:t>паспорта (сертификаты)</w:t>
            </w:r>
            <w:r w:rsidRPr="002653EE">
              <w:rPr>
                <w:rFonts w:ascii="Times New Roman" w:hAnsi="Times New Roman" w:cs="Times New Roman"/>
                <w:sz w:val="24"/>
                <w:szCs w:val="24"/>
              </w:rPr>
              <w:t xml:space="preserve"> Без предоставления указанных документов применение материалов не допускается</w:t>
            </w:r>
            <w:r w:rsidR="001B74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B74AE" w:rsidRPr="00145C4F" w:rsidRDefault="001B74AE" w:rsidP="002D4D17">
            <w:pPr>
              <w:ind w:firstLine="3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145C4F" w:rsidTr="00C50FA7">
        <w:tc>
          <w:tcPr>
            <w:tcW w:w="562" w:type="dxa"/>
          </w:tcPr>
          <w:p w:rsidR="00FE40F1" w:rsidRPr="00145C4F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40F1" w:rsidRPr="00145C4F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5925" w:type="dxa"/>
          </w:tcPr>
          <w:p w:rsidR="00DE5651" w:rsidRDefault="00C1683C" w:rsidP="006C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действующим законодательством РФ, внутренними </w:t>
            </w:r>
            <w:r w:rsidR="00D75CEF" w:rsidRPr="00145C4F">
              <w:rPr>
                <w:rFonts w:ascii="Times New Roman" w:hAnsi="Times New Roman" w:cs="Times New Roman"/>
                <w:sz w:val="24"/>
                <w:szCs w:val="24"/>
              </w:rPr>
              <w:t>нормативными документами</w:t>
            </w:r>
            <w:r w:rsidR="009077DE"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Заказчика</w:t>
            </w:r>
            <w:r w:rsidR="00464C24"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промышленной безопасности, охраны труда и окружающей среды, </w:t>
            </w:r>
            <w:proofErr w:type="spellStart"/>
            <w:r w:rsidR="00464C24" w:rsidRPr="00145C4F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="00464C24"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режима, </w:t>
            </w:r>
            <w:r w:rsidR="00DE5651"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</w:t>
            </w: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данных документов</w:t>
            </w:r>
            <w:r w:rsidR="00DE5651"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при оказании услуг на территории Заказчика.</w:t>
            </w:r>
          </w:p>
          <w:p w:rsidR="001B74AE" w:rsidRPr="00145C4F" w:rsidRDefault="001B74AE" w:rsidP="006C620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40F1" w:rsidRPr="00145C4F" w:rsidTr="00C50FA7">
        <w:tc>
          <w:tcPr>
            <w:tcW w:w="562" w:type="dxa"/>
          </w:tcPr>
          <w:p w:rsidR="00FE40F1" w:rsidRPr="00145C4F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FE40F1" w:rsidRPr="00145C4F" w:rsidRDefault="00451797" w:rsidP="00487E0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Требования </w:t>
            </w:r>
            <w:r w:rsidR="00B46031"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охране окружающей среды для объектов строительства </w:t>
            </w:r>
          </w:p>
        </w:tc>
        <w:tc>
          <w:tcPr>
            <w:tcW w:w="5925" w:type="dxa"/>
          </w:tcPr>
          <w:p w:rsidR="00FE40F1" w:rsidRPr="00145C4F" w:rsidRDefault="001C4F45" w:rsidP="002028D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DA69E4" w:rsidRPr="00145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145C4F" w:rsidTr="00C50FA7">
        <w:tc>
          <w:tcPr>
            <w:tcW w:w="562" w:type="dxa"/>
          </w:tcPr>
          <w:p w:rsidR="00DA72FD" w:rsidRPr="00145C4F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DA72FD" w:rsidRPr="00145C4F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5925" w:type="dxa"/>
          </w:tcPr>
          <w:p w:rsidR="00DA72FD" w:rsidRPr="00145C4F" w:rsidRDefault="002E032B" w:rsidP="00487E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7B5EB8"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487E07" w:rsidRPr="00145C4F">
              <w:rPr>
                <w:rFonts w:ascii="Times New Roman" w:hAnsi="Times New Roman" w:cs="Times New Roman"/>
                <w:sz w:val="24"/>
                <w:szCs w:val="24"/>
              </w:rPr>
              <w:t>действующими нормативными документами</w:t>
            </w:r>
            <w:r w:rsidR="00275966" w:rsidRPr="00145C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60A13" w:rsidRPr="00145C4F" w:rsidTr="00B60A13">
        <w:trPr>
          <w:trHeight w:val="418"/>
        </w:trPr>
        <w:tc>
          <w:tcPr>
            <w:tcW w:w="562" w:type="dxa"/>
          </w:tcPr>
          <w:p w:rsidR="00B60A13" w:rsidRPr="00145C4F" w:rsidRDefault="00B60A13" w:rsidP="00B60A1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A13" w:rsidRPr="00145C4F" w:rsidRDefault="00B60A13" w:rsidP="00B60A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25" w:type="dxa"/>
          </w:tcPr>
          <w:p w:rsidR="00B60A13" w:rsidRPr="00145C4F" w:rsidRDefault="00B60A13" w:rsidP="005917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Обязательное прохождение всеми сотрудниками противопожарного инструктажа у начальника объекта;</w:t>
            </w:r>
          </w:p>
          <w:p w:rsidR="00B60A13" w:rsidRPr="00145C4F" w:rsidRDefault="00B60A13" w:rsidP="0059174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 Обязательное наличие </w:t>
            </w:r>
            <w:r w:rsidRPr="00145C4F">
              <w:rPr>
                <w:rFonts w:ascii="Times New Roman" w:eastAsia="Times New Roman" w:hAnsi="Times New Roman" w:cs="Times New Roman"/>
                <w:sz w:val="24"/>
                <w:szCs w:val="24"/>
              </w:rPr>
              <w:t>удостоверений руководителей, специалистов и исполнителей по проверке знаний в объеме пожарно-технического минимума</w:t>
            </w: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145C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Копии удостоверений </w:t>
            </w:r>
            <w:r w:rsidR="00591742" w:rsidRPr="00145C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предостав</w:t>
            </w:r>
            <w:r w:rsidR="00BA18C4" w:rsidRPr="00145C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ить</w:t>
            </w:r>
            <w:r w:rsidRPr="00145C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этапе выставления коммерческого предложения.</w:t>
            </w:r>
          </w:p>
          <w:p w:rsidR="00B60A13" w:rsidRPr="00145C4F" w:rsidRDefault="00B60A13" w:rsidP="00591742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Обязательное наличие </w:t>
            </w:r>
            <w:r w:rsidRPr="00145C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удостоверений руководителей, специалистов и исполнителей, подтверждающих прохождение проверки знаний по правилам работы в электроустановках. </w:t>
            </w:r>
            <w:r w:rsidRPr="00145C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Копии удостоверений </w:t>
            </w:r>
            <w:r w:rsidR="00591742" w:rsidRPr="00145C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предоставить</w:t>
            </w:r>
            <w:r w:rsidRPr="00145C4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 этапе выставления коммерческого предложения.</w:t>
            </w:r>
          </w:p>
          <w:p w:rsidR="00B60A13" w:rsidRPr="00145C4F" w:rsidRDefault="00B60A13" w:rsidP="00B60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 от 22.07.2008 г. и других нормативных документов в области об</w:t>
            </w:r>
            <w:r w:rsidR="00316BE3" w:rsidRPr="00145C4F">
              <w:rPr>
                <w:rFonts w:ascii="Times New Roman" w:hAnsi="Times New Roman" w:cs="Times New Roman"/>
                <w:sz w:val="24"/>
                <w:szCs w:val="24"/>
              </w:rPr>
              <w:t>еспечения пожарной безопасности.</w:t>
            </w:r>
          </w:p>
        </w:tc>
      </w:tr>
      <w:tr w:rsidR="00B60A13" w:rsidRPr="00145C4F" w:rsidTr="00C50FA7">
        <w:tc>
          <w:tcPr>
            <w:tcW w:w="562" w:type="dxa"/>
          </w:tcPr>
          <w:p w:rsidR="00B60A13" w:rsidRPr="00145C4F" w:rsidRDefault="00B60A13" w:rsidP="00B60A1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A13" w:rsidRPr="00145C4F" w:rsidRDefault="00B60A13" w:rsidP="00B60A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5925" w:type="dxa"/>
          </w:tcPr>
          <w:p w:rsidR="00B60A13" w:rsidRPr="00145C4F" w:rsidRDefault="00B60A13" w:rsidP="00B60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В соответствии с Федеральными нормами и правилами в области промышленной безопасности «Правила промышленной безопасности складов нефти и нефтепродуктов» (Приказ № 461 от 07 ноября 2016 г.);</w:t>
            </w:r>
          </w:p>
          <w:p w:rsidR="00B60A13" w:rsidRPr="00145C4F" w:rsidRDefault="00B60A13" w:rsidP="00B60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ФЗ-116.</w:t>
            </w:r>
          </w:p>
        </w:tc>
      </w:tr>
      <w:tr w:rsidR="00B60A13" w:rsidRPr="00145C4F" w:rsidTr="00C50FA7">
        <w:trPr>
          <w:trHeight w:val="853"/>
        </w:trPr>
        <w:tc>
          <w:tcPr>
            <w:tcW w:w="562" w:type="dxa"/>
          </w:tcPr>
          <w:p w:rsidR="00B60A13" w:rsidRPr="00145C4F" w:rsidRDefault="00B60A13" w:rsidP="00B60A1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A13" w:rsidRPr="00145C4F" w:rsidRDefault="00B60A13" w:rsidP="00B60A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5925" w:type="dxa"/>
          </w:tcPr>
          <w:p w:rsidR="00B60A13" w:rsidRPr="00145C4F" w:rsidRDefault="00B60A13" w:rsidP="00B60A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В соответствии с:</w:t>
            </w:r>
          </w:p>
          <w:p w:rsidR="00B60A13" w:rsidRPr="00145C4F" w:rsidRDefault="00B60A13" w:rsidP="00B60A13">
            <w:pPr>
              <w:jc w:val="both"/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СНиП 3.01.04-87 «</w:t>
            </w:r>
            <w:r w:rsidRPr="00145C4F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Приемка в эксплуатацию законченных строительством объектов. Основные положения»;</w:t>
            </w:r>
          </w:p>
          <w:p w:rsidR="00B60A13" w:rsidRPr="00145C4F" w:rsidRDefault="00B60A13" w:rsidP="00B60A13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 xml:space="preserve">- </w:t>
            </w:r>
            <w:hyperlink r:id="rId8" w:tgtFrame="_blank" w:history="1">
              <w:r w:rsidRPr="00145C4F">
                <w:rPr>
                  <w:rStyle w:val="a6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РД-11-02-2006</w:t>
              </w:r>
            </w:hyperlink>
            <w:r w:rsidRPr="00145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 w:rsidR="00B60A13" w:rsidRPr="00145C4F" w:rsidRDefault="00B60A13" w:rsidP="00B60A13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hyperlink r:id="rId9" w:tgtFrame="_blank" w:history="1">
              <w:r w:rsidRPr="00145C4F">
                <w:rPr>
                  <w:rStyle w:val="a6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РД-11-05-2007</w:t>
              </w:r>
            </w:hyperlink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«Порядок ведения общего и (или) специальных журналов учета выполнения работ при строительстве, реконструкции, капитальном ремонте объектов капитального строительства».</w:t>
            </w:r>
          </w:p>
          <w:p w:rsidR="00B60A13" w:rsidRPr="00145C4F" w:rsidRDefault="00B60A13" w:rsidP="00091709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A13" w:rsidRPr="00145C4F" w:rsidTr="00C50FA7">
        <w:tc>
          <w:tcPr>
            <w:tcW w:w="562" w:type="dxa"/>
          </w:tcPr>
          <w:p w:rsidR="00B60A13" w:rsidRPr="00145C4F" w:rsidRDefault="00B60A13" w:rsidP="00B60A1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A13" w:rsidRPr="00145C4F" w:rsidRDefault="00B60A13" w:rsidP="00B60A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5925" w:type="dxa"/>
          </w:tcPr>
          <w:p w:rsidR="00BF2285" w:rsidRPr="006C7880" w:rsidRDefault="00BF2285" w:rsidP="00BF22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880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B60A13" w:rsidRPr="00D75998" w:rsidRDefault="00B60A13" w:rsidP="00306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359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76258">
              <w:rPr>
                <w:rFonts w:ascii="Times New Roman" w:hAnsi="Times New Roman" w:cs="Times New Roman"/>
                <w:sz w:val="24"/>
                <w:szCs w:val="24"/>
              </w:rPr>
              <w:t>Технический паспорт на резервуары (по запросу)</w:t>
            </w:r>
            <w:r w:rsidR="00D75998" w:rsidRPr="00D759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902C2" w:rsidRPr="00D75998" w:rsidRDefault="000902C2" w:rsidP="00306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Ситуационный план склада ГСМ-1, ГСМ-2</w:t>
            </w:r>
            <w:r w:rsidR="00D75998" w:rsidRPr="00D759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12FD" w:rsidRPr="00D75998" w:rsidRDefault="002612FD" w:rsidP="0030612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06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Разработанные Заказчиком, </w:t>
            </w:r>
            <w:r w:rsidR="003061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метный расчет и </w:t>
            </w:r>
            <w:r w:rsidR="00D75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дефектный акт</w:t>
            </w:r>
            <w:r w:rsidR="00D75998" w:rsidRPr="00D759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BF2285" w:rsidRPr="006C7880" w:rsidRDefault="00BF2285" w:rsidP="00BF228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88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Материально-технические ресурсы:</w:t>
            </w:r>
          </w:p>
          <w:p w:rsidR="00BF2285" w:rsidRPr="00B53B7D" w:rsidRDefault="00BF2285" w:rsidP="00BF2285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C7880">
              <w:rPr>
                <w:rFonts w:ascii="Times New Roman" w:hAnsi="Times New Roman" w:cs="Times New Roman"/>
                <w:sz w:val="24"/>
                <w:szCs w:val="24"/>
              </w:rPr>
              <w:t>-Отсутствуют</w:t>
            </w:r>
          </w:p>
        </w:tc>
      </w:tr>
      <w:tr w:rsidR="00B60A13" w:rsidRPr="00145C4F" w:rsidTr="00C50FA7">
        <w:tc>
          <w:tcPr>
            <w:tcW w:w="562" w:type="dxa"/>
          </w:tcPr>
          <w:p w:rsidR="00B60A13" w:rsidRPr="00145C4F" w:rsidRDefault="00B60A13" w:rsidP="00B60A1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A13" w:rsidRPr="00145C4F" w:rsidRDefault="00B60A13" w:rsidP="00B60A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экземпляров ИД</w:t>
            </w:r>
          </w:p>
        </w:tc>
        <w:tc>
          <w:tcPr>
            <w:tcW w:w="5925" w:type="dxa"/>
          </w:tcPr>
          <w:p w:rsidR="00B60A13" w:rsidRPr="00145C4F" w:rsidRDefault="00B60A13" w:rsidP="00B60A1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5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экземпляра на бумажных носителях и 2 экземпляра в электронном виде в формате .</w:t>
            </w:r>
            <w:proofErr w:type="spellStart"/>
            <w:r w:rsidRPr="00145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pdf</w:t>
            </w:r>
            <w:proofErr w:type="spellEnd"/>
            <w:r w:rsidRPr="00145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5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dwg</w:t>
            </w:r>
            <w:proofErr w:type="spellEnd"/>
            <w:r w:rsidRPr="00145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5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dxf</w:t>
            </w:r>
            <w:proofErr w:type="spellEnd"/>
            <w:r w:rsidRPr="00145C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60A13" w:rsidRPr="00145C4F" w:rsidRDefault="00B60A13" w:rsidP="00380F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В электронном виде документация принимается: </w:t>
            </w:r>
            <w:r w:rsidR="00380F7E" w:rsidRPr="00145C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  <w:r w:rsidRPr="00145C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эк</w:t>
            </w:r>
            <w:r w:rsidR="00091709" w:rsidRPr="00145C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земпляр</w:t>
            </w:r>
            <w:r w:rsidR="00380F7E" w:rsidRPr="00145C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  <w:r w:rsidR="00091709" w:rsidRPr="00145C4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на USB флэш-накопителе.</w:t>
            </w:r>
          </w:p>
        </w:tc>
      </w:tr>
      <w:tr w:rsidR="00B60A13" w:rsidRPr="00145C4F" w:rsidTr="00C50FA7">
        <w:tc>
          <w:tcPr>
            <w:tcW w:w="562" w:type="dxa"/>
          </w:tcPr>
          <w:p w:rsidR="00B60A13" w:rsidRPr="00145C4F" w:rsidRDefault="00B60A13" w:rsidP="00B60A1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60A13" w:rsidRPr="00145C4F" w:rsidRDefault="00B60A13" w:rsidP="00B60A1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5925" w:type="dxa"/>
          </w:tcPr>
          <w:p w:rsidR="0030612D" w:rsidRPr="00F67186" w:rsidRDefault="0030612D" w:rsidP="0030612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Сметная документация</w:t>
            </w:r>
            <w:r w:rsidR="00B31898" w:rsidRPr="00B318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31898"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(Приложение №</w:t>
            </w:r>
            <w:r w:rsidR="00B3189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="00B31898"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разработана на основании дефектного акта (Приложение № </w:t>
            </w:r>
            <w:r w:rsidR="001200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Pr="00F6718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).</w:t>
            </w:r>
          </w:p>
          <w:p w:rsidR="0030612D" w:rsidRDefault="0030612D" w:rsidP="00976463">
            <w:pPr>
              <w:pStyle w:val="ae"/>
              <w:spacing w:before="0" w:beforeAutospacing="0" w:after="0" w:afterAutospacing="0"/>
              <w:jc w:val="both"/>
              <w:rPr>
                <w:b/>
              </w:rPr>
            </w:pP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>Вес</w:t>
            </w:r>
            <w:r w:rsidR="00B31898">
              <w:rPr>
                <w:color w:val="000000" w:themeColor="text1"/>
              </w:rPr>
              <w:t xml:space="preserve">ь комплекс работ выполняется по </w:t>
            </w:r>
            <w:r w:rsidRPr="0064240C">
              <w:rPr>
                <w:color w:val="000000" w:themeColor="text1"/>
              </w:rPr>
              <w:t>Локальным сметным расчетам</w:t>
            </w:r>
            <w:r w:rsidR="00B31898">
              <w:rPr>
                <w:color w:val="000000" w:themeColor="text1"/>
              </w:rPr>
              <w:t>, предоставленными Заказчиком,</w:t>
            </w:r>
            <w:r w:rsidRPr="0064240C">
              <w:rPr>
                <w:color w:val="000000" w:themeColor="text1"/>
              </w:rPr>
              <w:t xml:space="preserve"> в базовой стоимости с индексами пересчета в текущее время </w:t>
            </w:r>
            <w:r>
              <w:rPr>
                <w:color w:val="000000" w:themeColor="text1"/>
              </w:rPr>
              <w:t>по</w:t>
            </w:r>
            <w:r w:rsidRPr="0064240C">
              <w:rPr>
                <w:color w:val="000000" w:themeColor="text1"/>
              </w:rPr>
              <w:t xml:space="preserve"> письму ПАО «НК» Роснефть» от 13.11.2019 № </w:t>
            </w:r>
            <w:r w:rsidRPr="0064240C">
              <w:rPr>
                <w:rStyle w:val="wmi-callto"/>
                <w:color w:val="000000" w:themeColor="text1"/>
              </w:rPr>
              <w:t>102-75339</w:t>
            </w:r>
            <w:r w:rsidRPr="0064240C"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года для Московской области» 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</w:rPr>
              <w:t>с</w:t>
            </w:r>
            <w:r w:rsidRPr="0064240C">
              <w:rPr>
                <w:color w:val="000000" w:themeColor="text1"/>
              </w:rPr>
              <w:t xml:space="preserve"> применением следующих индексов пересчёта к федеральной базе (ФЕР-2001):</w:t>
            </w:r>
          </w:p>
          <w:p w:rsidR="00A67E3C" w:rsidRPr="0064240C" w:rsidRDefault="00A67E3C" w:rsidP="00A67E3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b/>
                <w:bCs/>
                <w:color w:val="000000" w:themeColor="text1"/>
              </w:rPr>
              <w:t>ФОТ -32,89; ЭММ -12,33; МТР -5,61; ПНР -32,89; Оборудование - 5,01; Прочие -10,14</w:t>
            </w:r>
          </w:p>
          <w:p w:rsidR="00A67E3C" w:rsidRPr="0064240C" w:rsidRDefault="00A67E3C" w:rsidP="00A67E3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расчет материалов по цене поставщика производить:</w:t>
            </w:r>
          </w:p>
          <w:p w:rsidR="00A67E3C" w:rsidRPr="0064240C" w:rsidRDefault="00A67E3C" w:rsidP="00A67E3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базовую проектную стоимость умножать на </w:t>
            </w:r>
            <w:r w:rsidRPr="0064240C">
              <w:rPr>
                <w:b/>
                <w:bCs/>
                <w:color w:val="000000" w:themeColor="text1"/>
              </w:rPr>
              <w:t>К=5,61</w:t>
            </w:r>
          </w:p>
          <w:p w:rsidR="00A67E3C" w:rsidRPr="0064240C" w:rsidRDefault="00A67E3C" w:rsidP="00A67E3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Расчет оборудования по цене поставщика производить:</w:t>
            </w:r>
          </w:p>
          <w:p w:rsidR="00A67E3C" w:rsidRPr="0064240C" w:rsidRDefault="00A67E3C" w:rsidP="00A67E3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базовую проектную стоимость умножать на </w:t>
            </w:r>
            <w:r w:rsidRPr="0064240C">
              <w:rPr>
                <w:b/>
                <w:bCs/>
                <w:color w:val="000000" w:themeColor="text1"/>
              </w:rPr>
              <w:t>К=5,01</w:t>
            </w:r>
          </w:p>
          <w:p w:rsidR="00A67E3C" w:rsidRPr="0064240C" w:rsidRDefault="00A67E3C" w:rsidP="00A67E3C">
            <w:pPr>
              <w:pStyle w:val="0b107bd558d154efab5904f3c5cd14a9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Указанные индексы являются предельными значениями. Общество может в дополнение к мероприятиям по повышению эффективности проектов и оптимизации технических решений использовать значения индексов ниже, указанных, с учетом конкурентной ситуации на рынке.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>Передаваемые Сметы утверждаются Заказчиком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 В случае возникновения дополнительных работ. Подрядчиком оформляется акт дополнительных работ по установленной форме. Процедура проводится после предварительного согласования с Заказчиком Сметная документация на дополнительные работы должна быть разработана в двух уровнях цен в базисном уровне 2001 года в ФЕР-2001 ред. 2017 г. (ФЕР-2017) и текущем уровне цен, с индексами пересчета в сметной документации к Договору подряда.  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Для определения стоимости объектов капитального строительства, капитального ремонта, реконструкции, а также реализации проектов по ликвидации основных средств, консервации и демонтажа для объектов производственного назначения (промышленное строительство) в текущих ценах на этапах инвестиционного планирования, бизнес-планирования, </w:t>
            </w:r>
            <w:r w:rsidRPr="0064240C">
              <w:rPr>
                <w:color w:val="000000" w:themeColor="text1"/>
              </w:rPr>
              <w:lastRenderedPageBreak/>
              <w:t>подготовки сметной документации и проведения закупочных процедур руководствоваться письмом ПАО «НК» Роснефть» от 13.11.2019 № </w:t>
            </w:r>
            <w:r w:rsidRPr="0064240C">
              <w:rPr>
                <w:rStyle w:val="wmi-callto"/>
                <w:color w:val="000000" w:themeColor="text1"/>
              </w:rPr>
              <w:t>102-75339</w:t>
            </w:r>
            <w:r w:rsidRPr="0064240C">
              <w:rPr>
                <w:color w:val="000000" w:themeColor="text1"/>
              </w:rPr>
              <w:t xml:space="preserve"> «Об уточнённых индексах изменения сметной стоимости строительства на 4 квартал 2019 г.» </w:t>
            </w:r>
          </w:p>
          <w:p w:rsidR="00A67E3C" w:rsidRPr="0064240C" w:rsidRDefault="00A67E3C" w:rsidP="00A67E3C">
            <w:pPr>
              <w:pStyle w:val="2ebf5c675e1a0f06f614856c95f2965emsolistparagraph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Для определения стоимости оборудования и МТР, отсутствующих в нормативной базе, составлять конкурентный лист на МТР не менее трех (3-х), предприятий поставщиков (коммерческое предложение с </w:t>
            </w:r>
            <w:r w:rsidR="00120065" w:rsidRPr="0064240C">
              <w:rPr>
                <w:color w:val="000000" w:themeColor="text1"/>
              </w:rPr>
              <w:t>указанием реквизитов (контактов</w:t>
            </w:r>
            <w:r w:rsidRPr="0064240C">
              <w:rPr>
                <w:color w:val="000000" w:themeColor="text1"/>
              </w:rPr>
              <w:t>).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Текущая стоимость основных </w:t>
            </w:r>
            <w:proofErr w:type="spellStart"/>
            <w:r w:rsidRPr="0064240C">
              <w:rPr>
                <w:color w:val="000000" w:themeColor="text1"/>
              </w:rPr>
              <w:t>ценообразующих</w:t>
            </w:r>
            <w:proofErr w:type="spellEnd"/>
            <w:r w:rsidRPr="0064240C">
              <w:rPr>
                <w:color w:val="000000" w:themeColor="text1"/>
              </w:rPr>
              <w:t xml:space="preserve"> материалов, изделий и оборудования определяется с учётом транспортных и заготовительно-складских расходов</w:t>
            </w:r>
            <w:r w:rsidRPr="0064240C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</w:t>
            </w:r>
            <w:r w:rsidRPr="0064240C">
              <w:rPr>
                <w:color w:val="000000" w:themeColor="text1"/>
              </w:rPr>
              <w:t>согласно методическим рекомендациям от 09.02.2017 г. № 81/ПР от 09.02.2017 г.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 xml:space="preserve">п. 4.60 - транспортные расходы на оборудование принимаются в размере 3% от отпускной цены на оборудование. 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- п. 4.64 - заготовительно-складские расходы принимаются в размере 1.2% от стоимости (сметной стоимости) оборудования франко-</w:t>
            </w:r>
            <w:proofErr w:type="spellStart"/>
            <w:r w:rsidRPr="0064240C">
              <w:rPr>
                <w:color w:val="000000" w:themeColor="text1"/>
              </w:rPr>
              <w:t>приобъектный</w:t>
            </w:r>
            <w:proofErr w:type="spellEnd"/>
            <w:r w:rsidRPr="0064240C">
              <w:rPr>
                <w:color w:val="000000" w:themeColor="text1"/>
              </w:rPr>
              <w:t xml:space="preserve"> склад в текущем уровне цен.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Сметы являются неотъемлемым приложением к Заключаемому Договору.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>Сметы к Договору и Акты выполненных работ (КС-2)   выполнять в индексах согласно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64240C">
              <w:rPr>
                <w:color w:val="000000" w:themeColor="text1"/>
              </w:rPr>
              <w:t xml:space="preserve"> письма ПАО «НК» Роснефть» от 13.11.2019 № </w:t>
            </w:r>
            <w:r w:rsidRPr="0064240C">
              <w:rPr>
                <w:rStyle w:val="wmi-callto"/>
                <w:color w:val="000000" w:themeColor="text1"/>
              </w:rPr>
              <w:t>102-75339</w:t>
            </w:r>
            <w:r w:rsidRPr="0064240C">
              <w:rPr>
                <w:color w:val="000000" w:themeColor="text1"/>
              </w:rPr>
              <w:t> «Об уточнённых индексах изменения сметной стоимости строительства на 4 квартал 2019 г.»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 Не допускается применение к единичным расценкам поправочных коэффициентов, учитывающих изменения условий производства СМР по сравнению с нормальными, если эти условия не отражены в договоре и актах на дополнительные работы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Указывать обоснования к примененным повышающим коэффициентам (указать пункты тех. частей или МДС, на основании которого применен коэффициент).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Лимитированные затраты определяются в порядке и размере, предусмотренными государственными методическими указаниями по определению стоимости строительной продукции на территории РФ.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Сметная документация предоставляется в программном </w:t>
            </w:r>
            <w:proofErr w:type="spellStart"/>
            <w:proofErr w:type="gramStart"/>
            <w:r w:rsidRPr="0064240C">
              <w:rPr>
                <w:color w:val="000000" w:themeColor="text1"/>
              </w:rPr>
              <w:t>файле,в</w:t>
            </w:r>
            <w:proofErr w:type="spellEnd"/>
            <w:proofErr w:type="gramEnd"/>
            <w:r w:rsidRPr="0064240C">
              <w:rPr>
                <w:color w:val="000000" w:themeColor="text1"/>
              </w:rPr>
              <w:t xml:space="preserve"> е</w:t>
            </w:r>
            <w:proofErr w:type="spellStart"/>
            <w:r w:rsidRPr="0064240C">
              <w:rPr>
                <w:color w:val="000000" w:themeColor="text1"/>
                <w:lang w:val="en-US"/>
              </w:rPr>
              <w:t>xcel</w:t>
            </w:r>
            <w:proofErr w:type="spellEnd"/>
            <w:r w:rsidRPr="0064240C">
              <w:rPr>
                <w:color w:val="000000" w:themeColor="text1"/>
              </w:rPr>
              <w:t xml:space="preserve">, </w:t>
            </w:r>
            <w:r w:rsidRPr="0064240C">
              <w:rPr>
                <w:color w:val="000000" w:themeColor="text1"/>
                <w:lang w:val="en-US"/>
              </w:rPr>
              <w:t>pdf</w:t>
            </w:r>
            <w:r w:rsidRPr="0064240C">
              <w:rPr>
                <w:color w:val="000000" w:themeColor="text1"/>
              </w:rPr>
              <w:t>: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>В базовом (ФЕР-2017 г.) и с индексом пересчета в текущий уровень цен;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«Форма смета ФЕР-12 граф» (см. приложение </w:t>
            </w:r>
            <w:r w:rsidR="00120065">
              <w:rPr>
                <w:color w:val="000000" w:themeColor="text1"/>
              </w:rPr>
              <w:t>2</w:t>
            </w:r>
            <w:r w:rsidRPr="0064240C">
              <w:rPr>
                <w:color w:val="000000" w:themeColor="text1"/>
              </w:rPr>
              <w:t>)</w:t>
            </w:r>
          </w:p>
          <w:p w:rsidR="00A67E3C" w:rsidRPr="0064240C" w:rsidRDefault="00A67E3C" w:rsidP="00A67E3C">
            <w:pPr>
              <w:pStyle w:val="db9fe9049761426654245bb2dd862eecmsonormal"/>
              <w:shd w:val="clear" w:color="auto" w:fill="FFFFFF"/>
              <w:spacing w:before="0" w:beforeAutospacing="0" w:after="0" w:afterAutospacing="0"/>
              <w:jc w:val="both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64240C">
              <w:rPr>
                <w:color w:val="000000" w:themeColor="text1"/>
              </w:rPr>
              <w:t xml:space="preserve">«Форма КС-2 ФЕР-11 граф» (см. приложение </w:t>
            </w:r>
            <w:r w:rsidR="00120065">
              <w:rPr>
                <w:color w:val="000000" w:themeColor="text1"/>
              </w:rPr>
              <w:t>3</w:t>
            </w:r>
            <w:r w:rsidRPr="0064240C">
              <w:rPr>
                <w:color w:val="000000" w:themeColor="text1"/>
              </w:rPr>
              <w:t>)</w:t>
            </w:r>
          </w:p>
          <w:p w:rsidR="00976463" w:rsidRPr="00145C4F" w:rsidRDefault="00A67E3C" w:rsidP="00A67E3C">
            <w:pPr>
              <w:pStyle w:val="ae"/>
              <w:jc w:val="both"/>
              <w:rPr>
                <w:rStyle w:val="ad"/>
              </w:rPr>
            </w:pPr>
            <w:r w:rsidRPr="0064240C">
              <w:rPr>
                <w:color w:val="000000" w:themeColor="text1"/>
              </w:rPr>
              <w:t xml:space="preserve">Производство строительных, монтажных, ремонтных, пусконаладочных и других работ на открытых и полуоткрытых производственных площадках в стесненных условиях: с наличием в зоне производства </w:t>
            </w:r>
            <w:r w:rsidRPr="0064240C">
              <w:rPr>
                <w:color w:val="000000" w:themeColor="text1"/>
              </w:rPr>
              <w:lastRenderedPageBreak/>
              <w:t xml:space="preserve">работ действующего технологического оборудования или движения технологического транспорта </w:t>
            </w:r>
            <w:proofErr w:type="gramStart"/>
            <w:r w:rsidRPr="0064240C">
              <w:rPr>
                <w:color w:val="000000" w:themeColor="text1"/>
              </w:rPr>
              <w:t>К</w:t>
            </w:r>
            <w:proofErr w:type="gramEnd"/>
            <w:r w:rsidRPr="0064240C">
              <w:rPr>
                <w:color w:val="000000" w:themeColor="text1"/>
              </w:rPr>
              <w:t>=1,15</w:t>
            </w:r>
          </w:p>
          <w:p w:rsidR="00B60A13" w:rsidRPr="00145C4F" w:rsidRDefault="00976463" w:rsidP="00A67E3C">
            <w:pPr>
              <w:pStyle w:val="ae"/>
              <w:jc w:val="both"/>
              <w:rPr>
                <w:b/>
                <w:bCs/>
                <w:i/>
              </w:rPr>
            </w:pPr>
            <w:r w:rsidRPr="009F1F8B">
              <w:t>Необходимо согласовать с Заказчиком все локальные сметы на дополнительные работы.</w:t>
            </w:r>
          </w:p>
        </w:tc>
      </w:tr>
      <w:tr w:rsidR="004E3AA8" w:rsidRPr="00145C4F" w:rsidTr="00FF42A7">
        <w:trPr>
          <w:trHeight w:val="70"/>
        </w:trPr>
        <w:tc>
          <w:tcPr>
            <w:tcW w:w="562" w:type="dxa"/>
          </w:tcPr>
          <w:p w:rsidR="004E3AA8" w:rsidRPr="00145C4F" w:rsidRDefault="004E3AA8" w:rsidP="004E3AA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E3AA8" w:rsidRPr="00145C4F" w:rsidRDefault="004E3AA8" w:rsidP="004E3AA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5925" w:type="dxa"/>
          </w:tcPr>
          <w:p w:rsidR="004E3AA8" w:rsidRPr="00145C4F" w:rsidRDefault="004E3AA8" w:rsidP="004E3A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4E3AA8" w:rsidRPr="00145C4F" w:rsidRDefault="004E3AA8" w:rsidP="004E3A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4E3AA8" w:rsidRPr="00145C4F" w:rsidRDefault="004E3AA8" w:rsidP="004E3A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Все необходимые для выполнения работ оборудование, материалы, за исключением указанных в </w:t>
            </w:r>
            <w:proofErr w:type="spellStart"/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. 1</w:t>
            </w:r>
            <w:r w:rsidR="002D4D1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, поставляются исполнителем и должны быть полностью учтены в цене.</w:t>
            </w:r>
          </w:p>
          <w:p w:rsidR="004E3AA8" w:rsidRPr="00145C4F" w:rsidRDefault="004E3AA8" w:rsidP="004E3A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4E3AA8" w:rsidRPr="00145C4F" w:rsidRDefault="004E3AA8" w:rsidP="004E3A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Выполнение работ осуществляется по наряду-допуску;</w:t>
            </w:r>
          </w:p>
          <w:p w:rsidR="004E3AA8" w:rsidRPr="00145C4F" w:rsidRDefault="004E3AA8" w:rsidP="004E3AA8">
            <w:pPr>
              <w:ind w:left="-19" w:firstLine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4E3AA8" w:rsidRPr="00145C4F" w:rsidRDefault="004E3AA8" w:rsidP="004E3A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 При выявлении нарушений Подрядчиком норм и правил в области промышленной, экологической, пожарной безопасности, охраны труда, заказчик вправе приостановить работы до устранения нарушений;</w:t>
            </w:r>
          </w:p>
          <w:p w:rsidR="004E3AA8" w:rsidRPr="00145C4F" w:rsidRDefault="004E3AA8" w:rsidP="004E3A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4E3AA8" w:rsidRPr="00145C4F" w:rsidRDefault="004E3AA8" w:rsidP="004E3A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145C4F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  <w:p w:rsidR="0047457C" w:rsidRPr="00145C4F" w:rsidRDefault="0047457C" w:rsidP="0047457C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Временные работы</w:t>
            </w:r>
            <w:r w:rsidR="00B53B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145C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обозначенные в ССР в % (сводно-сметном расчете в процентах), должны быть расшифрованы сметами и объемы подтверждаться Заказчиком, если таковые имеются.</w:t>
            </w:r>
          </w:p>
          <w:p w:rsidR="0047457C" w:rsidRPr="00145C4F" w:rsidRDefault="0047457C" w:rsidP="0047457C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- Непредвиденные работы</w:t>
            </w:r>
            <w:r w:rsidR="00B53B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145C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обозначенные в ССР в % (сводно- сметном расчете в процентах), должны быть расшифрованы сметами и о</w:t>
            </w:r>
            <w:r w:rsidR="00B53B7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бъемы подтверждаться Заказчиком</w:t>
            </w:r>
            <w:r w:rsidRPr="00145C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если таковые имеются.</w:t>
            </w:r>
          </w:p>
          <w:p w:rsidR="0047457C" w:rsidRPr="00145C4F" w:rsidRDefault="0047457C" w:rsidP="0047457C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- Зимние берутся согласно ГСН 81-05-02-2007 III </w:t>
            </w:r>
            <w:proofErr w:type="gramStart"/>
            <w:r w:rsidRPr="00145C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зона  г.</w:t>
            </w:r>
            <w:proofErr w:type="gramEnd"/>
            <w:r w:rsidRPr="00145C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Москва, Московская область п. 7.5</w:t>
            </w:r>
          </w:p>
          <w:p w:rsidR="0047457C" w:rsidRPr="00145C4F" w:rsidRDefault="0047457C" w:rsidP="0047457C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45C4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Расчетный зимний период (число, месяц) по календарному графику к сметам и Договору.</w:t>
            </w:r>
          </w:p>
          <w:p w:rsidR="0047457C" w:rsidRPr="00145C4F" w:rsidRDefault="005D0592" w:rsidP="00FF42A7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F2ED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 05 ноября по 5 апреля.</w:t>
            </w:r>
          </w:p>
        </w:tc>
      </w:tr>
    </w:tbl>
    <w:p w:rsidR="00251DF2" w:rsidRDefault="00BF2285" w:rsidP="00CE2154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№1</w:t>
      </w:r>
      <w:r w:rsidRPr="00D861B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61B3">
        <w:rPr>
          <w:rFonts w:ascii="Times New Roman" w:hAnsi="Times New Roman"/>
          <w:sz w:val="24"/>
          <w:szCs w:val="24"/>
        </w:rPr>
        <w:t>Принятые сокращения, термины и определения</w:t>
      </w:r>
      <w:r>
        <w:rPr>
          <w:rFonts w:ascii="Times New Roman" w:hAnsi="Times New Roman"/>
          <w:sz w:val="24"/>
          <w:szCs w:val="24"/>
        </w:rPr>
        <w:t>.</w:t>
      </w:r>
    </w:p>
    <w:p w:rsidR="00120065" w:rsidRDefault="00120065" w:rsidP="00CE2154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№2: </w:t>
      </w:r>
      <w:r w:rsidRPr="00120065">
        <w:rPr>
          <w:rFonts w:ascii="Times New Roman" w:hAnsi="Times New Roman"/>
          <w:sz w:val="24"/>
          <w:szCs w:val="24"/>
        </w:rPr>
        <w:t>Форма смета ФЕР-12 граф</w:t>
      </w:r>
    </w:p>
    <w:p w:rsidR="00120065" w:rsidRDefault="00120065" w:rsidP="00CE2154">
      <w:pPr>
        <w:spacing w:after="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№3: </w:t>
      </w:r>
      <w:r w:rsidRPr="00120065">
        <w:rPr>
          <w:rFonts w:ascii="Times New Roman" w:hAnsi="Times New Roman"/>
          <w:sz w:val="24"/>
          <w:szCs w:val="24"/>
        </w:rPr>
        <w:t>Форма КС-2 ФЕР-11 граф</w:t>
      </w:r>
    </w:p>
    <w:p w:rsidR="0030612D" w:rsidRDefault="0030612D" w:rsidP="0030612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120065">
        <w:rPr>
          <w:rFonts w:ascii="Times New Roman" w:hAnsi="Times New Roman"/>
          <w:sz w:val="24"/>
          <w:szCs w:val="24"/>
        </w:rPr>
        <w:t>4</w:t>
      </w:r>
      <w:r w:rsidRPr="00D861B3">
        <w:rPr>
          <w:rFonts w:ascii="Times New Roman" w:hAnsi="Times New Roman"/>
          <w:sz w:val="24"/>
          <w:szCs w:val="24"/>
        </w:rPr>
        <w:t>:</w:t>
      </w:r>
      <w:r w:rsidR="003B16F0">
        <w:rPr>
          <w:rFonts w:ascii="Times New Roman" w:hAnsi="Times New Roman"/>
          <w:sz w:val="24"/>
          <w:szCs w:val="24"/>
        </w:rPr>
        <w:t xml:space="preserve"> Дефектный акт №010/19</w:t>
      </w:r>
    </w:p>
    <w:p w:rsidR="0030612D" w:rsidRDefault="0030612D" w:rsidP="0030612D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120065">
        <w:rPr>
          <w:rFonts w:ascii="Times New Roman" w:hAnsi="Times New Roman"/>
          <w:sz w:val="24"/>
          <w:szCs w:val="24"/>
        </w:rPr>
        <w:t>5</w:t>
      </w:r>
      <w:r w:rsidRPr="00D861B3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Локальная смета</w:t>
      </w:r>
      <w:r w:rsidR="003B16F0">
        <w:rPr>
          <w:rFonts w:ascii="Times New Roman" w:hAnsi="Times New Roman"/>
          <w:sz w:val="24"/>
          <w:szCs w:val="24"/>
        </w:rPr>
        <w:t xml:space="preserve"> №010/19</w:t>
      </w:r>
      <w:r>
        <w:rPr>
          <w:rFonts w:ascii="Times New Roman" w:hAnsi="Times New Roman"/>
          <w:sz w:val="24"/>
          <w:szCs w:val="24"/>
        </w:rPr>
        <w:t xml:space="preserve"> на выполнение работ по устройству </w:t>
      </w:r>
      <w:proofErr w:type="spellStart"/>
      <w:r>
        <w:rPr>
          <w:rFonts w:ascii="Times New Roman" w:hAnsi="Times New Roman"/>
          <w:sz w:val="24"/>
          <w:szCs w:val="24"/>
        </w:rPr>
        <w:t>отмостки</w:t>
      </w:r>
      <w:proofErr w:type="spellEnd"/>
      <w:r>
        <w:rPr>
          <w:rFonts w:ascii="Times New Roman" w:hAnsi="Times New Roman"/>
          <w:sz w:val="24"/>
          <w:szCs w:val="24"/>
        </w:rPr>
        <w:t xml:space="preserve"> вокруг резервуаров на объектах компании.</w:t>
      </w:r>
    </w:p>
    <w:p w:rsidR="0030612D" w:rsidRDefault="0030612D" w:rsidP="00CE215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251DF2" w:rsidRPr="00145C4F" w:rsidRDefault="00251DF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E2154" w:rsidRDefault="00CE2154" w:rsidP="00780F0E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CE2154" w:rsidRDefault="00CE2154" w:rsidP="00780F0E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  <w:sectPr w:rsidR="00CE2154" w:rsidSect="00C50FA7">
          <w:footerReference w:type="default" r:id="rId10"/>
          <w:type w:val="continuous"/>
          <w:pgSz w:w="11906" w:h="16838"/>
          <w:pgMar w:top="851" w:right="850" w:bottom="1134" w:left="993" w:header="567" w:footer="567" w:gutter="0"/>
          <w:cols w:space="708"/>
          <w:docGrid w:linePitch="360"/>
        </w:sectPr>
      </w:pPr>
    </w:p>
    <w:p w:rsidR="00CE2154" w:rsidRPr="004A4E62" w:rsidRDefault="00CE2154" w:rsidP="00CE2154">
      <w:pPr>
        <w:tabs>
          <w:tab w:val="left" w:pos="1725"/>
        </w:tabs>
        <w:jc w:val="right"/>
        <w:rPr>
          <w:rFonts w:ascii="Times New Roman" w:hAnsi="Times New Roman"/>
          <w:sz w:val="24"/>
          <w:szCs w:val="24"/>
        </w:rPr>
      </w:pPr>
      <w:r w:rsidRPr="004A4E62">
        <w:rPr>
          <w:rFonts w:ascii="Times New Roman" w:hAnsi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sz w:val="24"/>
          <w:szCs w:val="24"/>
        </w:rPr>
        <w:t>1</w:t>
      </w:r>
    </w:p>
    <w:p w:rsidR="00CE2154" w:rsidRPr="00F70617" w:rsidRDefault="00CE2154" w:rsidP="00CE2154">
      <w:pPr>
        <w:shd w:val="clear" w:color="auto" w:fill="FFFFFF"/>
        <w:spacing w:after="0" w:line="240" w:lineRule="auto"/>
        <w:ind w:left="360"/>
        <w:jc w:val="right"/>
        <w:rPr>
          <w:rFonts w:ascii="Times New Roman" w:hAnsi="Times New Roman"/>
          <w:sz w:val="24"/>
          <w:szCs w:val="24"/>
        </w:rPr>
      </w:pPr>
      <w:r w:rsidRPr="004A4E62">
        <w:rPr>
          <w:rFonts w:ascii="Times New Roman" w:hAnsi="Times New Roman"/>
          <w:sz w:val="24"/>
          <w:szCs w:val="24"/>
        </w:rPr>
        <w:t xml:space="preserve">К техническому заданию </w:t>
      </w:r>
      <w:r w:rsidRPr="00966429">
        <w:rPr>
          <w:rFonts w:ascii="Times New Roman" w:hAnsi="Times New Roman"/>
          <w:sz w:val="24"/>
          <w:szCs w:val="24"/>
        </w:rPr>
        <w:t>«</w:t>
      </w:r>
      <w:r w:rsidRPr="00CE2154">
        <w:rPr>
          <w:rFonts w:ascii="Times New Roman" w:hAnsi="Times New Roman"/>
          <w:sz w:val="24"/>
          <w:szCs w:val="24"/>
        </w:rPr>
        <w:t xml:space="preserve">Мероприятия по ремонту </w:t>
      </w:r>
      <w:proofErr w:type="spellStart"/>
      <w:r w:rsidRPr="00CE2154">
        <w:rPr>
          <w:rFonts w:ascii="Times New Roman" w:hAnsi="Times New Roman"/>
          <w:sz w:val="24"/>
          <w:szCs w:val="24"/>
        </w:rPr>
        <w:t>отмостки</w:t>
      </w:r>
      <w:proofErr w:type="spellEnd"/>
      <w:r w:rsidRPr="00CE2154">
        <w:rPr>
          <w:rFonts w:ascii="Times New Roman" w:hAnsi="Times New Roman"/>
          <w:sz w:val="24"/>
          <w:szCs w:val="24"/>
        </w:rPr>
        <w:t xml:space="preserve"> у РВС 2000 №№ 5, 6 и 7 склада ГСМ 2 и РВС-1000 №№ 7, 8, 9, 10»</w:t>
      </w:r>
      <w:r>
        <w:rPr>
          <w:rFonts w:ascii="Times New Roman" w:hAnsi="Times New Roman"/>
          <w:sz w:val="24"/>
          <w:szCs w:val="24"/>
        </w:rPr>
        <w:br/>
        <w:t>ШИФР АТК-19-004</w:t>
      </w:r>
    </w:p>
    <w:p w:rsidR="00CE2154" w:rsidRPr="004A4E62" w:rsidRDefault="00CE2154" w:rsidP="00CE2154">
      <w:pPr>
        <w:tabs>
          <w:tab w:val="left" w:pos="1725"/>
        </w:tabs>
        <w:jc w:val="right"/>
        <w:rPr>
          <w:rFonts w:ascii="Times New Roman" w:hAnsi="Times New Roman"/>
          <w:sz w:val="24"/>
          <w:szCs w:val="24"/>
        </w:rPr>
      </w:pPr>
    </w:p>
    <w:p w:rsidR="00CE2154" w:rsidRDefault="00CE2154" w:rsidP="00CE2154">
      <w:pPr>
        <w:tabs>
          <w:tab w:val="left" w:pos="1725"/>
        </w:tabs>
        <w:jc w:val="center"/>
        <w:rPr>
          <w:rFonts w:ascii="Times New Roman" w:hAnsi="Times New Roman"/>
          <w:b/>
          <w:sz w:val="28"/>
          <w:szCs w:val="28"/>
        </w:rPr>
      </w:pPr>
      <w:r w:rsidRPr="00FC74F3">
        <w:rPr>
          <w:rFonts w:ascii="Times New Roman" w:hAnsi="Times New Roman"/>
          <w:b/>
          <w:sz w:val="28"/>
          <w:szCs w:val="28"/>
        </w:rPr>
        <w:t>Принятые сокращения, термины и определения</w:t>
      </w:r>
    </w:p>
    <w:p w:rsidR="00CE2154" w:rsidRPr="006E7AC0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66270C">
        <w:rPr>
          <w:rFonts w:ascii="Times New Roman" w:hAnsi="Times New Roman"/>
          <w:b/>
          <w:sz w:val="24"/>
          <w:szCs w:val="24"/>
        </w:rPr>
        <w:t>г.</w:t>
      </w:r>
      <w:r w:rsidR="00EA1FCF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53D3B" w:rsidRPr="0066270C">
        <w:rPr>
          <w:rFonts w:ascii="Times New Roman" w:hAnsi="Times New Roman"/>
          <w:b/>
          <w:sz w:val="24"/>
          <w:szCs w:val="24"/>
        </w:rPr>
        <w:t>Москва</w:t>
      </w:r>
      <w:r w:rsidR="00D53D3B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="00D53D3B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66270C">
        <w:rPr>
          <w:rFonts w:ascii="Times New Roman" w:hAnsi="Times New Roman"/>
          <w:sz w:val="24"/>
          <w:szCs w:val="24"/>
        </w:rPr>
        <w:t>город Москва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CE2154" w:rsidRPr="006E7AC0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РФ </w:t>
      </w:r>
      <w:r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Российская Федерация;</w:t>
      </w:r>
    </w:p>
    <w:p w:rsidR="00CE2154" w:rsidRPr="007D6298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3641ED">
        <w:rPr>
          <w:rFonts w:ascii="Times New Roman" w:hAnsi="Times New Roman"/>
          <w:b/>
          <w:sz w:val="24"/>
          <w:szCs w:val="24"/>
        </w:rPr>
        <w:t>ГСМ</w:t>
      </w:r>
      <w:r>
        <w:rPr>
          <w:rFonts w:ascii="Times New Roman" w:hAnsi="Times New Roman"/>
          <w:sz w:val="24"/>
          <w:szCs w:val="24"/>
        </w:rPr>
        <w:t xml:space="preserve"> – горюче-смазочные материалы;</w:t>
      </w:r>
    </w:p>
    <w:p w:rsidR="00CE2154" w:rsidRPr="004A4E62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 w:rsidRPr="004A4E62">
        <w:rPr>
          <w:rFonts w:ascii="Times New Roman" w:hAnsi="Times New Roman"/>
          <w:b/>
          <w:sz w:val="24"/>
          <w:szCs w:val="24"/>
        </w:rPr>
        <w:t>ОПО</w:t>
      </w:r>
      <w:r w:rsidRPr="004A4E62">
        <w:rPr>
          <w:rFonts w:ascii="Times New Roman" w:hAnsi="Times New Roman"/>
          <w:sz w:val="24"/>
          <w:szCs w:val="24"/>
        </w:rPr>
        <w:t xml:space="preserve"> – опасный производственный объект;</w:t>
      </w:r>
    </w:p>
    <w:p w:rsidR="00CE2154" w:rsidRPr="00E2395C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РД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рабочая документация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CE2154" w:rsidRPr="00210FE6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ПД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проектная документация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CE2154" w:rsidRPr="00210FE6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ИД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исполнительная документация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CE2154" w:rsidRPr="0029437C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29437C">
        <w:rPr>
          <w:rFonts w:ascii="Times New Roman" w:hAnsi="Times New Roman"/>
          <w:b/>
          <w:sz w:val="24"/>
          <w:szCs w:val="24"/>
        </w:rPr>
        <w:t>ИТР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437C">
        <w:rPr>
          <w:rFonts w:ascii="Times New Roman" w:hAnsi="Times New Roman"/>
          <w:sz w:val="24"/>
          <w:szCs w:val="24"/>
        </w:rPr>
        <w:t>инженерно-технический работник</w:t>
      </w:r>
      <w:r w:rsidRPr="0029437C">
        <w:rPr>
          <w:rFonts w:ascii="Times New Roman" w:hAnsi="Times New Roman"/>
          <w:sz w:val="24"/>
          <w:szCs w:val="24"/>
          <w:lang w:val="en-US"/>
        </w:rPr>
        <w:t>;</w:t>
      </w:r>
    </w:p>
    <w:p w:rsidR="00CE2154" w:rsidRPr="0029437C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29437C">
        <w:rPr>
          <w:rFonts w:ascii="Times New Roman" w:hAnsi="Times New Roman"/>
          <w:b/>
          <w:sz w:val="24"/>
          <w:szCs w:val="24"/>
        </w:rPr>
        <w:t>ППР</w:t>
      </w:r>
      <w:r>
        <w:rPr>
          <w:rFonts w:ascii="Times New Roman" w:hAnsi="Times New Roman"/>
          <w:b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29437C">
        <w:rPr>
          <w:rFonts w:ascii="Times New Roman" w:hAnsi="Times New Roman"/>
          <w:sz w:val="24"/>
          <w:szCs w:val="24"/>
        </w:rPr>
        <w:t>проект производства работ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ВСН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155355">
        <w:rPr>
          <w:rFonts w:ascii="Times New Roman" w:hAnsi="Times New Roman"/>
          <w:sz w:val="24"/>
          <w:szCs w:val="24"/>
        </w:rPr>
        <w:t>Ведомственные строительные нормы</w:t>
      </w:r>
      <w:r>
        <w:rPr>
          <w:rFonts w:ascii="Times New Roman" w:hAnsi="Times New Roman"/>
          <w:sz w:val="24"/>
          <w:szCs w:val="24"/>
        </w:rPr>
        <w:t>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 </w:t>
      </w:r>
      <w:r>
        <w:rPr>
          <w:rFonts w:ascii="Times New Roman" w:hAnsi="Times New Roman"/>
          <w:sz w:val="24"/>
          <w:szCs w:val="24"/>
        </w:rPr>
        <w:t>– свод правил;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ФЕР </w:t>
      </w:r>
      <w:r>
        <w:rPr>
          <w:rFonts w:ascii="Times New Roman" w:hAnsi="Times New Roman"/>
          <w:sz w:val="24"/>
          <w:szCs w:val="24"/>
        </w:rPr>
        <w:t>– федеральные единичные расценки;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ЛНД </w:t>
      </w:r>
      <w:r>
        <w:rPr>
          <w:rFonts w:ascii="Times New Roman" w:hAnsi="Times New Roman"/>
          <w:sz w:val="24"/>
          <w:szCs w:val="24"/>
        </w:rPr>
        <w:t>– локальная нормативная документация;</w:t>
      </w:r>
    </w:p>
    <w:p w:rsidR="00CE2154" w:rsidRPr="009C7CD6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ПУЭ</w:t>
      </w:r>
      <w:r>
        <w:rPr>
          <w:rFonts w:ascii="Times New Roman" w:hAnsi="Times New Roman"/>
          <w:sz w:val="24"/>
          <w:szCs w:val="24"/>
        </w:rPr>
        <w:t xml:space="preserve"> – правила устройства электроустановок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ТМЦ </w:t>
      </w:r>
      <w:r>
        <w:rPr>
          <w:rFonts w:ascii="Times New Roman" w:hAnsi="Times New Roman"/>
          <w:sz w:val="24"/>
          <w:szCs w:val="24"/>
        </w:rPr>
        <w:t>– товарно-материальные ценности;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ТЗР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– </w:t>
      </w:r>
      <w:r w:rsidRPr="009C7CD6">
        <w:rPr>
          <w:rFonts w:ascii="Times New Roman" w:hAnsi="Times New Roman"/>
          <w:sz w:val="24"/>
          <w:szCs w:val="24"/>
        </w:rPr>
        <w:t>Транспортно-заготовительные расходы</w:t>
      </w:r>
      <w:r>
        <w:rPr>
          <w:rFonts w:ascii="Times New Roman" w:hAnsi="Times New Roman"/>
          <w:sz w:val="24"/>
          <w:szCs w:val="24"/>
        </w:rPr>
        <w:t>;</w:t>
      </w:r>
    </w:p>
    <w:p w:rsidR="00CE2154" w:rsidRDefault="00CE2154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МТР –</w:t>
      </w:r>
      <w:r>
        <w:rPr>
          <w:rFonts w:ascii="Times New Roman" w:hAnsi="Times New Roman"/>
          <w:sz w:val="24"/>
          <w:szCs w:val="24"/>
        </w:rPr>
        <w:t xml:space="preserve"> материально-технические ресурсы;</w:t>
      </w:r>
    </w:p>
    <w:p w:rsidR="00FF42A7" w:rsidRDefault="00FF42A7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РВС-</w:t>
      </w:r>
      <w:r>
        <w:rPr>
          <w:rFonts w:ascii="Times New Roman" w:hAnsi="Times New Roman"/>
          <w:sz w:val="24"/>
          <w:szCs w:val="24"/>
        </w:rPr>
        <w:t xml:space="preserve"> резервуар вертикальный стальной;</w:t>
      </w:r>
    </w:p>
    <w:p w:rsidR="00EA1FCF" w:rsidRPr="00EA1FCF" w:rsidRDefault="00EA1FCF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СРО –</w:t>
      </w:r>
      <w:r>
        <w:rPr>
          <w:rFonts w:ascii="Times New Roman" w:hAnsi="Times New Roman"/>
          <w:sz w:val="24"/>
          <w:szCs w:val="24"/>
        </w:rPr>
        <w:t xml:space="preserve"> саморегулируемая организация</w:t>
      </w:r>
      <w:r>
        <w:rPr>
          <w:rFonts w:ascii="Times New Roman" w:hAnsi="Times New Roman"/>
          <w:sz w:val="24"/>
          <w:szCs w:val="24"/>
          <w:lang w:val="en-US"/>
        </w:rPr>
        <w:t>;</w:t>
      </w:r>
    </w:p>
    <w:p w:rsidR="00EA1FCF" w:rsidRDefault="00EA1FCF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ФЗ –</w:t>
      </w:r>
      <w:r>
        <w:rPr>
          <w:rFonts w:ascii="Times New Roman" w:hAnsi="Times New Roman"/>
          <w:sz w:val="24"/>
          <w:szCs w:val="24"/>
        </w:rPr>
        <w:t xml:space="preserve"> федеральный закон;</w:t>
      </w:r>
    </w:p>
    <w:p w:rsidR="00EA1FCF" w:rsidRDefault="00EA1FCF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СНиП –</w:t>
      </w:r>
      <w:r>
        <w:rPr>
          <w:rFonts w:ascii="Times New Roman" w:hAnsi="Times New Roman"/>
          <w:sz w:val="24"/>
          <w:szCs w:val="24"/>
        </w:rPr>
        <w:t xml:space="preserve"> строительные нормы и правила;</w:t>
      </w:r>
    </w:p>
    <w:p w:rsidR="00EA1FCF" w:rsidRDefault="00EA1FCF" w:rsidP="00CE2154">
      <w:pPr>
        <w:pStyle w:val="a4"/>
        <w:numPr>
          <w:ilvl w:val="0"/>
          <w:numId w:val="30"/>
        </w:numPr>
        <w:tabs>
          <w:tab w:val="left" w:pos="1725"/>
        </w:tabs>
        <w:rPr>
          <w:rFonts w:ascii="Times New Roman" w:hAnsi="Times New Roman"/>
          <w:sz w:val="24"/>
          <w:szCs w:val="24"/>
        </w:rPr>
      </w:pPr>
      <w:r w:rsidRPr="00EA1FCF">
        <w:rPr>
          <w:rFonts w:ascii="Times New Roman" w:hAnsi="Times New Roman"/>
          <w:b/>
          <w:sz w:val="24"/>
          <w:szCs w:val="24"/>
        </w:rPr>
        <w:t>ГОСТ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 государственный стандарт</w:t>
      </w:r>
      <w:r>
        <w:rPr>
          <w:rFonts w:ascii="Times New Roman" w:hAnsi="Times New Roman"/>
          <w:sz w:val="24"/>
          <w:szCs w:val="24"/>
          <w:lang w:val="en-US"/>
        </w:rPr>
        <w:t>.</w:t>
      </w:r>
    </w:p>
    <w:p w:rsidR="00626F2D" w:rsidRPr="00145C4F" w:rsidRDefault="00626F2D" w:rsidP="00780F0E">
      <w:pPr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626F2D" w:rsidRPr="00145C4F" w:rsidSect="00DE5398">
      <w:footerReference w:type="default" r:id="rId11"/>
      <w:pgSz w:w="11906" w:h="16838"/>
      <w:pgMar w:top="1134" w:right="850" w:bottom="1134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EC7" w:rsidRDefault="00B52EC7" w:rsidP="002370C6">
      <w:pPr>
        <w:spacing w:after="0" w:line="240" w:lineRule="auto"/>
      </w:pPr>
      <w:r>
        <w:separator/>
      </w:r>
    </w:p>
  </w:endnote>
  <w:endnote w:type="continuationSeparator" w:id="0">
    <w:p w:rsidR="00B52EC7" w:rsidRDefault="00B52EC7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330751"/>
      <w:docPartObj>
        <w:docPartGallery w:val="Page Numbers (Bottom of Page)"/>
        <w:docPartUnique/>
      </w:docPartObj>
    </w:sdtPr>
    <w:sdtEndPr/>
    <w:sdtContent>
      <w:p w:rsidR="00217E70" w:rsidRDefault="002E2A0C">
        <w:pPr>
          <w:pStyle w:val="a9"/>
          <w:jc w:val="right"/>
        </w:pPr>
        <w:r>
          <w:fldChar w:fldCharType="begin"/>
        </w:r>
        <w:r w:rsidR="00390F52">
          <w:instrText>PAGE   \* MERGEFORMAT</w:instrText>
        </w:r>
        <w:r>
          <w:fldChar w:fldCharType="separate"/>
        </w:r>
        <w:r w:rsidR="00FF0D2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217E70" w:rsidRDefault="00217E7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5398" w:rsidRDefault="00B52EC7">
    <w:pPr>
      <w:pStyle w:val="a9"/>
      <w:jc w:val="right"/>
    </w:pPr>
  </w:p>
  <w:p w:rsidR="00DE5398" w:rsidRDefault="00B52EC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EC7" w:rsidRDefault="00B52EC7" w:rsidP="002370C6">
      <w:pPr>
        <w:spacing w:after="0" w:line="240" w:lineRule="auto"/>
      </w:pPr>
      <w:r>
        <w:separator/>
      </w:r>
    </w:p>
  </w:footnote>
  <w:footnote w:type="continuationSeparator" w:id="0">
    <w:p w:rsidR="00B52EC7" w:rsidRDefault="00B52EC7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DED"/>
    <w:multiLevelType w:val="hybridMultilevel"/>
    <w:tmpl w:val="FAA2E12C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500D9"/>
    <w:multiLevelType w:val="hybridMultilevel"/>
    <w:tmpl w:val="9E824F62"/>
    <w:lvl w:ilvl="0" w:tplc="D68C358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386A"/>
    <w:multiLevelType w:val="hybridMultilevel"/>
    <w:tmpl w:val="D90AF5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2A3363"/>
    <w:multiLevelType w:val="hybridMultilevel"/>
    <w:tmpl w:val="4656BA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F7843"/>
    <w:multiLevelType w:val="hybridMultilevel"/>
    <w:tmpl w:val="C37E3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67322E"/>
    <w:multiLevelType w:val="hybridMultilevel"/>
    <w:tmpl w:val="F6A80E9C"/>
    <w:lvl w:ilvl="0" w:tplc="F65A97F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C400A3"/>
    <w:multiLevelType w:val="hybridMultilevel"/>
    <w:tmpl w:val="796A5356"/>
    <w:lvl w:ilvl="0" w:tplc="A44EC5B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06A5C45"/>
    <w:multiLevelType w:val="hybridMultilevel"/>
    <w:tmpl w:val="3A3A4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297411"/>
    <w:multiLevelType w:val="hybridMultilevel"/>
    <w:tmpl w:val="EDC8B9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0DB253B"/>
    <w:multiLevelType w:val="hybridMultilevel"/>
    <w:tmpl w:val="F2288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1857289"/>
    <w:multiLevelType w:val="hybridMultilevel"/>
    <w:tmpl w:val="EB40BF50"/>
    <w:lvl w:ilvl="0" w:tplc="F6BA03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305677E"/>
    <w:multiLevelType w:val="hybridMultilevel"/>
    <w:tmpl w:val="AA7AA72E"/>
    <w:lvl w:ilvl="0" w:tplc="C9FEB7CA">
      <w:start w:val="1"/>
      <w:numFmt w:val="decimal"/>
      <w:lvlText w:val="%1."/>
      <w:lvlJc w:val="left"/>
      <w:pPr>
        <w:ind w:left="1070" w:hanging="360"/>
      </w:pPr>
      <w:rPr>
        <w:b/>
      </w:rPr>
    </w:lvl>
    <w:lvl w:ilvl="1" w:tplc="A6EC5EA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8"/>
  </w:num>
  <w:num w:numId="3">
    <w:abstractNumId w:val="25"/>
  </w:num>
  <w:num w:numId="4">
    <w:abstractNumId w:val="27"/>
  </w:num>
  <w:num w:numId="5">
    <w:abstractNumId w:val="6"/>
  </w:num>
  <w:num w:numId="6">
    <w:abstractNumId w:val="10"/>
  </w:num>
  <w:num w:numId="7">
    <w:abstractNumId w:val="22"/>
  </w:num>
  <w:num w:numId="8">
    <w:abstractNumId w:val="11"/>
  </w:num>
  <w:num w:numId="9">
    <w:abstractNumId w:val="32"/>
  </w:num>
  <w:num w:numId="10">
    <w:abstractNumId w:val="31"/>
  </w:num>
  <w:num w:numId="11">
    <w:abstractNumId w:val="16"/>
  </w:num>
  <w:num w:numId="12">
    <w:abstractNumId w:val="13"/>
  </w:num>
  <w:num w:numId="13">
    <w:abstractNumId w:val="18"/>
  </w:num>
  <w:num w:numId="14">
    <w:abstractNumId w:val="4"/>
  </w:num>
  <w:num w:numId="15">
    <w:abstractNumId w:val="8"/>
  </w:num>
  <w:num w:numId="16">
    <w:abstractNumId w:val="21"/>
  </w:num>
  <w:num w:numId="17">
    <w:abstractNumId w:val="2"/>
  </w:num>
  <w:num w:numId="18">
    <w:abstractNumId w:val="26"/>
  </w:num>
  <w:num w:numId="19">
    <w:abstractNumId w:val="0"/>
  </w:num>
  <w:num w:numId="20">
    <w:abstractNumId w:val="29"/>
  </w:num>
  <w:num w:numId="21">
    <w:abstractNumId w:val="5"/>
  </w:num>
  <w:num w:numId="22">
    <w:abstractNumId w:val="3"/>
  </w:num>
  <w:num w:numId="23">
    <w:abstractNumId w:val="12"/>
  </w:num>
  <w:num w:numId="24">
    <w:abstractNumId w:val="9"/>
  </w:num>
  <w:num w:numId="25">
    <w:abstractNumId w:val="23"/>
  </w:num>
  <w:num w:numId="26">
    <w:abstractNumId w:val="20"/>
  </w:num>
  <w:num w:numId="27">
    <w:abstractNumId w:val="19"/>
  </w:num>
  <w:num w:numId="28">
    <w:abstractNumId w:val="7"/>
  </w:num>
  <w:num w:numId="29">
    <w:abstractNumId w:val="30"/>
  </w:num>
  <w:num w:numId="30">
    <w:abstractNumId w:val="1"/>
  </w:num>
  <w:num w:numId="31">
    <w:abstractNumId w:val="24"/>
  </w:num>
  <w:num w:numId="32">
    <w:abstractNumId w:val="15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90"/>
    <w:rsid w:val="00000488"/>
    <w:rsid w:val="00001BF2"/>
    <w:rsid w:val="00005F55"/>
    <w:rsid w:val="000076D8"/>
    <w:rsid w:val="00007C44"/>
    <w:rsid w:val="000105D4"/>
    <w:rsid w:val="00010721"/>
    <w:rsid w:val="00010986"/>
    <w:rsid w:val="00012558"/>
    <w:rsid w:val="00015919"/>
    <w:rsid w:val="00020A67"/>
    <w:rsid w:val="0002558F"/>
    <w:rsid w:val="00030593"/>
    <w:rsid w:val="00030E11"/>
    <w:rsid w:val="0003134F"/>
    <w:rsid w:val="00031593"/>
    <w:rsid w:val="000374E1"/>
    <w:rsid w:val="000421E4"/>
    <w:rsid w:val="000443BD"/>
    <w:rsid w:val="00044906"/>
    <w:rsid w:val="00047CA5"/>
    <w:rsid w:val="00051C44"/>
    <w:rsid w:val="000610AC"/>
    <w:rsid w:val="00064B55"/>
    <w:rsid w:val="00064D35"/>
    <w:rsid w:val="000677F4"/>
    <w:rsid w:val="00072332"/>
    <w:rsid w:val="00073AC0"/>
    <w:rsid w:val="0007409E"/>
    <w:rsid w:val="00076258"/>
    <w:rsid w:val="00082262"/>
    <w:rsid w:val="00083F20"/>
    <w:rsid w:val="00085B57"/>
    <w:rsid w:val="000902C2"/>
    <w:rsid w:val="00090AF7"/>
    <w:rsid w:val="00091709"/>
    <w:rsid w:val="000A0EB6"/>
    <w:rsid w:val="000A4225"/>
    <w:rsid w:val="000A48E7"/>
    <w:rsid w:val="000A5098"/>
    <w:rsid w:val="000B1651"/>
    <w:rsid w:val="000B29D7"/>
    <w:rsid w:val="000B448C"/>
    <w:rsid w:val="000B7F65"/>
    <w:rsid w:val="000C365F"/>
    <w:rsid w:val="000C5A17"/>
    <w:rsid w:val="000C7D32"/>
    <w:rsid w:val="000D6CA9"/>
    <w:rsid w:val="000D7674"/>
    <w:rsid w:val="000E4449"/>
    <w:rsid w:val="000E50D8"/>
    <w:rsid w:val="000E61B7"/>
    <w:rsid w:val="000E749E"/>
    <w:rsid w:val="000F1E19"/>
    <w:rsid w:val="000F4E45"/>
    <w:rsid w:val="000F63D9"/>
    <w:rsid w:val="000F6A12"/>
    <w:rsid w:val="000F6A41"/>
    <w:rsid w:val="0010087C"/>
    <w:rsid w:val="00102A08"/>
    <w:rsid w:val="00103D04"/>
    <w:rsid w:val="001053A5"/>
    <w:rsid w:val="00105C4B"/>
    <w:rsid w:val="00107490"/>
    <w:rsid w:val="00110408"/>
    <w:rsid w:val="00111138"/>
    <w:rsid w:val="00111AC6"/>
    <w:rsid w:val="00120065"/>
    <w:rsid w:val="00123D08"/>
    <w:rsid w:val="0012553A"/>
    <w:rsid w:val="00127C3B"/>
    <w:rsid w:val="00131D06"/>
    <w:rsid w:val="00133984"/>
    <w:rsid w:val="00134871"/>
    <w:rsid w:val="0013518D"/>
    <w:rsid w:val="001400B8"/>
    <w:rsid w:val="001408FA"/>
    <w:rsid w:val="001409FA"/>
    <w:rsid w:val="001412BF"/>
    <w:rsid w:val="001443CE"/>
    <w:rsid w:val="00144958"/>
    <w:rsid w:val="0014570D"/>
    <w:rsid w:val="00145C4F"/>
    <w:rsid w:val="00145FE2"/>
    <w:rsid w:val="0014681F"/>
    <w:rsid w:val="001476A1"/>
    <w:rsid w:val="00155378"/>
    <w:rsid w:val="001554CC"/>
    <w:rsid w:val="00163EBA"/>
    <w:rsid w:val="0016496A"/>
    <w:rsid w:val="001667CF"/>
    <w:rsid w:val="00170A04"/>
    <w:rsid w:val="00173164"/>
    <w:rsid w:val="001731D2"/>
    <w:rsid w:val="001735F0"/>
    <w:rsid w:val="001764B9"/>
    <w:rsid w:val="00181A8F"/>
    <w:rsid w:val="001820AE"/>
    <w:rsid w:val="00182673"/>
    <w:rsid w:val="001828F1"/>
    <w:rsid w:val="00182F5B"/>
    <w:rsid w:val="0018597C"/>
    <w:rsid w:val="00185C14"/>
    <w:rsid w:val="00186D35"/>
    <w:rsid w:val="00195923"/>
    <w:rsid w:val="001959D3"/>
    <w:rsid w:val="00197748"/>
    <w:rsid w:val="001A1C23"/>
    <w:rsid w:val="001A4AE4"/>
    <w:rsid w:val="001A5BBD"/>
    <w:rsid w:val="001B67D1"/>
    <w:rsid w:val="001B74AE"/>
    <w:rsid w:val="001C1546"/>
    <w:rsid w:val="001C4F45"/>
    <w:rsid w:val="001C75BE"/>
    <w:rsid w:val="001D1E33"/>
    <w:rsid w:val="001D39A7"/>
    <w:rsid w:val="001D56F2"/>
    <w:rsid w:val="001D58F4"/>
    <w:rsid w:val="001E1FF6"/>
    <w:rsid w:val="001E6830"/>
    <w:rsid w:val="001F5A57"/>
    <w:rsid w:val="00200EBB"/>
    <w:rsid w:val="00201AB6"/>
    <w:rsid w:val="00201F84"/>
    <w:rsid w:val="002028D0"/>
    <w:rsid w:val="002028DA"/>
    <w:rsid w:val="00202D33"/>
    <w:rsid w:val="00203AE9"/>
    <w:rsid w:val="0020496D"/>
    <w:rsid w:val="00205EEF"/>
    <w:rsid w:val="002073A4"/>
    <w:rsid w:val="00210678"/>
    <w:rsid w:val="00213F8F"/>
    <w:rsid w:val="00217E70"/>
    <w:rsid w:val="00220BD8"/>
    <w:rsid w:val="002222B2"/>
    <w:rsid w:val="002222BD"/>
    <w:rsid w:val="0022460D"/>
    <w:rsid w:val="00226A0C"/>
    <w:rsid w:val="002274F2"/>
    <w:rsid w:val="00236E3A"/>
    <w:rsid w:val="002370C6"/>
    <w:rsid w:val="0024064D"/>
    <w:rsid w:val="002414FB"/>
    <w:rsid w:val="00242BA6"/>
    <w:rsid w:val="00244288"/>
    <w:rsid w:val="00250978"/>
    <w:rsid w:val="00251DF2"/>
    <w:rsid w:val="00255C2D"/>
    <w:rsid w:val="002605A2"/>
    <w:rsid w:val="002612FD"/>
    <w:rsid w:val="00261B8A"/>
    <w:rsid w:val="00263901"/>
    <w:rsid w:val="00264B70"/>
    <w:rsid w:val="002653EE"/>
    <w:rsid w:val="00265EE9"/>
    <w:rsid w:val="002679D3"/>
    <w:rsid w:val="002707D7"/>
    <w:rsid w:val="00272FB0"/>
    <w:rsid w:val="00273D27"/>
    <w:rsid w:val="00274CFE"/>
    <w:rsid w:val="00275966"/>
    <w:rsid w:val="00283A9B"/>
    <w:rsid w:val="002850A4"/>
    <w:rsid w:val="00285441"/>
    <w:rsid w:val="002874D4"/>
    <w:rsid w:val="002875BE"/>
    <w:rsid w:val="0028763C"/>
    <w:rsid w:val="00291580"/>
    <w:rsid w:val="00294C5B"/>
    <w:rsid w:val="0029524B"/>
    <w:rsid w:val="00296AC7"/>
    <w:rsid w:val="002A02D4"/>
    <w:rsid w:val="002A1867"/>
    <w:rsid w:val="002A1CEE"/>
    <w:rsid w:val="002A1EF8"/>
    <w:rsid w:val="002A3E7D"/>
    <w:rsid w:val="002A5A4E"/>
    <w:rsid w:val="002A77F6"/>
    <w:rsid w:val="002B2928"/>
    <w:rsid w:val="002C0DD9"/>
    <w:rsid w:val="002C1717"/>
    <w:rsid w:val="002C6D0D"/>
    <w:rsid w:val="002C6F1E"/>
    <w:rsid w:val="002D1E3E"/>
    <w:rsid w:val="002D26AE"/>
    <w:rsid w:val="002D46D6"/>
    <w:rsid w:val="002D4D17"/>
    <w:rsid w:val="002D7E02"/>
    <w:rsid w:val="002E032B"/>
    <w:rsid w:val="002E1732"/>
    <w:rsid w:val="002E2A0C"/>
    <w:rsid w:val="002E3BBF"/>
    <w:rsid w:val="002E40A0"/>
    <w:rsid w:val="002E6894"/>
    <w:rsid w:val="002E7FB8"/>
    <w:rsid w:val="002F2674"/>
    <w:rsid w:val="002F2AFA"/>
    <w:rsid w:val="002F5EE2"/>
    <w:rsid w:val="002F6C7C"/>
    <w:rsid w:val="0030038F"/>
    <w:rsid w:val="00300F55"/>
    <w:rsid w:val="0030612D"/>
    <w:rsid w:val="0031471F"/>
    <w:rsid w:val="003163C8"/>
    <w:rsid w:val="00316BE3"/>
    <w:rsid w:val="00327E99"/>
    <w:rsid w:val="00331368"/>
    <w:rsid w:val="00336964"/>
    <w:rsid w:val="00341FA4"/>
    <w:rsid w:val="00342E5F"/>
    <w:rsid w:val="00343BB6"/>
    <w:rsid w:val="00344054"/>
    <w:rsid w:val="003453B2"/>
    <w:rsid w:val="00350C7E"/>
    <w:rsid w:val="00352FF4"/>
    <w:rsid w:val="003534AD"/>
    <w:rsid w:val="00354009"/>
    <w:rsid w:val="0035415C"/>
    <w:rsid w:val="003546FC"/>
    <w:rsid w:val="00354B33"/>
    <w:rsid w:val="00354FF6"/>
    <w:rsid w:val="00355CF1"/>
    <w:rsid w:val="00361D08"/>
    <w:rsid w:val="003651AD"/>
    <w:rsid w:val="003713CC"/>
    <w:rsid w:val="00380F7E"/>
    <w:rsid w:val="00383F51"/>
    <w:rsid w:val="00386675"/>
    <w:rsid w:val="00386B21"/>
    <w:rsid w:val="00390F52"/>
    <w:rsid w:val="0039678F"/>
    <w:rsid w:val="003A16E3"/>
    <w:rsid w:val="003A6AE3"/>
    <w:rsid w:val="003B01BA"/>
    <w:rsid w:val="003B16F0"/>
    <w:rsid w:val="003B5927"/>
    <w:rsid w:val="003C0A55"/>
    <w:rsid w:val="003C148B"/>
    <w:rsid w:val="003C179C"/>
    <w:rsid w:val="003C2C2F"/>
    <w:rsid w:val="003D571A"/>
    <w:rsid w:val="003D61CE"/>
    <w:rsid w:val="003D72FF"/>
    <w:rsid w:val="003E02E4"/>
    <w:rsid w:val="003E2068"/>
    <w:rsid w:val="003E25F0"/>
    <w:rsid w:val="003E3BEB"/>
    <w:rsid w:val="003E6A55"/>
    <w:rsid w:val="003E70E3"/>
    <w:rsid w:val="003F2E69"/>
    <w:rsid w:val="003F2FF3"/>
    <w:rsid w:val="00400663"/>
    <w:rsid w:val="00400D36"/>
    <w:rsid w:val="0040171C"/>
    <w:rsid w:val="00407A67"/>
    <w:rsid w:val="00410950"/>
    <w:rsid w:val="00410D20"/>
    <w:rsid w:val="0041129D"/>
    <w:rsid w:val="0041177F"/>
    <w:rsid w:val="00414B31"/>
    <w:rsid w:val="00414B7C"/>
    <w:rsid w:val="00417B5F"/>
    <w:rsid w:val="0042161D"/>
    <w:rsid w:val="004242A0"/>
    <w:rsid w:val="00431A05"/>
    <w:rsid w:val="004330F1"/>
    <w:rsid w:val="004347C1"/>
    <w:rsid w:val="00434A45"/>
    <w:rsid w:val="00436223"/>
    <w:rsid w:val="004369DE"/>
    <w:rsid w:val="004411CB"/>
    <w:rsid w:val="00441289"/>
    <w:rsid w:val="0044186C"/>
    <w:rsid w:val="004422DF"/>
    <w:rsid w:val="00443F41"/>
    <w:rsid w:val="00445D31"/>
    <w:rsid w:val="004462F7"/>
    <w:rsid w:val="004465D5"/>
    <w:rsid w:val="00447A0D"/>
    <w:rsid w:val="004506B3"/>
    <w:rsid w:val="00450A19"/>
    <w:rsid w:val="00451797"/>
    <w:rsid w:val="00456D83"/>
    <w:rsid w:val="00457231"/>
    <w:rsid w:val="00460A5D"/>
    <w:rsid w:val="00462241"/>
    <w:rsid w:val="00464C24"/>
    <w:rsid w:val="0046555A"/>
    <w:rsid w:val="004657F6"/>
    <w:rsid w:val="00466F47"/>
    <w:rsid w:val="0046740D"/>
    <w:rsid w:val="00471544"/>
    <w:rsid w:val="00471F58"/>
    <w:rsid w:val="00472BF7"/>
    <w:rsid w:val="0047457C"/>
    <w:rsid w:val="004760F7"/>
    <w:rsid w:val="004812E7"/>
    <w:rsid w:val="00484389"/>
    <w:rsid w:val="004856F4"/>
    <w:rsid w:val="0048642F"/>
    <w:rsid w:val="00486BE1"/>
    <w:rsid w:val="00487E07"/>
    <w:rsid w:val="004910A0"/>
    <w:rsid w:val="004913C5"/>
    <w:rsid w:val="00492445"/>
    <w:rsid w:val="00493EA3"/>
    <w:rsid w:val="004948BC"/>
    <w:rsid w:val="00495BBC"/>
    <w:rsid w:val="00495CA9"/>
    <w:rsid w:val="004A03E9"/>
    <w:rsid w:val="004A4856"/>
    <w:rsid w:val="004A58C8"/>
    <w:rsid w:val="004A5CA7"/>
    <w:rsid w:val="004A7518"/>
    <w:rsid w:val="004B30D6"/>
    <w:rsid w:val="004C107B"/>
    <w:rsid w:val="004C157D"/>
    <w:rsid w:val="004C1AD9"/>
    <w:rsid w:val="004C1D3B"/>
    <w:rsid w:val="004C4EC3"/>
    <w:rsid w:val="004C5F5A"/>
    <w:rsid w:val="004D16D2"/>
    <w:rsid w:val="004D5B79"/>
    <w:rsid w:val="004D685C"/>
    <w:rsid w:val="004E1AF6"/>
    <w:rsid w:val="004E1B01"/>
    <w:rsid w:val="004E3AA8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040E1"/>
    <w:rsid w:val="0051399A"/>
    <w:rsid w:val="00513A55"/>
    <w:rsid w:val="005167C4"/>
    <w:rsid w:val="00522C87"/>
    <w:rsid w:val="005278DB"/>
    <w:rsid w:val="0053080A"/>
    <w:rsid w:val="0053594F"/>
    <w:rsid w:val="005403AD"/>
    <w:rsid w:val="005407EF"/>
    <w:rsid w:val="005425AC"/>
    <w:rsid w:val="00542B72"/>
    <w:rsid w:val="00543550"/>
    <w:rsid w:val="00544A22"/>
    <w:rsid w:val="00552C10"/>
    <w:rsid w:val="005541BA"/>
    <w:rsid w:val="0055602C"/>
    <w:rsid w:val="00557DB6"/>
    <w:rsid w:val="00560E83"/>
    <w:rsid w:val="00563781"/>
    <w:rsid w:val="005659CE"/>
    <w:rsid w:val="005660E5"/>
    <w:rsid w:val="00570E0B"/>
    <w:rsid w:val="00571837"/>
    <w:rsid w:val="005741FB"/>
    <w:rsid w:val="00581361"/>
    <w:rsid w:val="00584B27"/>
    <w:rsid w:val="00584F6B"/>
    <w:rsid w:val="00591742"/>
    <w:rsid w:val="005918C4"/>
    <w:rsid w:val="00593C45"/>
    <w:rsid w:val="005A0B43"/>
    <w:rsid w:val="005A0E97"/>
    <w:rsid w:val="005A2B97"/>
    <w:rsid w:val="005A5C50"/>
    <w:rsid w:val="005A7554"/>
    <w:rsid w:val="005A7B54"/>
    <w:rsid w:val="005A7E27"/>
    <w:rsid w:val="005B0EF7"/>
    <w:rsid w:val="005B1240"/>
    <w:rsid w:val="005B3FD2"/>
    <w:rsid w:val="005B4238"/>
    <w:rsid w:val="005B4C98"/>
    <w:rsid w:val="005B7458"/>
    <w:rsid w:val="005C02FF"/>
    <w:rsid w:val="005C1713"/>
    <w:rsid w:val="005C72F1"/>
    <w:rsid w:val="005D0592"/>
    <w:rsid w:val="005D2670"/>
    <w:rsid w:val="005D507F"/>
    <w:rsid w:val="005D7177"/>
    <w:rsid w:val="005E06C3"/>
    <w:rsid w:val="005E1DE9"/>
    <w:rsid w:val="005E6E4F"/>
    <w:rsid w:val="005F19C6"/>
    <w:rsid w:val="005F4E57"/>
    <w:rsid w:val="005F4F69"/>
    <w:rsid w:val="005F6854"/>
    <w:rsid w:val="005F77B7"/>
    <w:rsid w:val="00600DC1"/>
    <w:rsid w:val="0060260B"/>
    <w:rsid w:val="00611C38"/>
    <w:rsid w:val="0061696A"/>
    <w:rsid w:val="006211CF"/>
    <w:rsid w:val="00624E6F"/>
    <w:rsid w:val="00626F2D"/>
    <w:rsid w:val="006273E1"/>
    <w:rsid w:val="006277E1"/>
    <w:rsid w:val="00631155"/>
    <w:rsid w:val="006318EA"/>
    <w:rsid w:val="006345B8"/>
    <w:rsid w:val="006404DB"/>
    <w:rsid w:val="0064511A"/>
    <w:rsid w:val="00646146"/>
    <w:rsid w:val="0065140A"/>
    <w:rsid w:val="00660BE1"/>
    <w:rsid w:val="00660FD6"/>
    <w:rsid w:val="00662E36"/>
    <w:rsid w:val="006636DB"/>
    <w:rsid w:val="00664070"/>
    <w:rsid w:val="00664D74"/>
    <w:rsid w:val="00665BB6"/>
    <w:rsid w:val="006673D7"/>
    <w:rsid w:val="00673FE1"/>
    <w:rsid w:val="00676192"/>
    <w:rsid w:val="00680DDD"/>
    <w:rsid w:val="00684BFB"/>
    <w:rsid w:val="006864DC"/>
    <w:rsid w:val="00692A2B"/>
    <w:rsid w:val="006934C0"/>
    <w:rsid w:val="0069423B"/>
    <w:rsid w:val="00696A57"/>
    <w:rsid w:val="006A326B"/>
    <w:rsid w:val="006A3F16"/>
    <w:rsid w:val="006A4198"/>
    <w:rsid w:val="006A4258"/>
    <w:rsid w:val="006A5BF1"/>
    <w:rsid w:val="006B5585"/>
    <w:rsid w:val="006B5ED3"/>
    <w:rsid w:val="006C068A"/>
    <w:rsid w:val="006C16EA"/>
    <w:rsid w:val="006C1846"/>
    <w:rsid w:val="006C6203"/>
    <w:rsid w:val="006C6345"/>
    <w:rsid w:val="006C776D"/>
    <w:rsid w:val="006D4AF7"/>
    <w:rsid w:val="006D672D"/>
    <w:rsid w:val="006E0385"/>
    <w:rsid w:val="006E2EFC"/>
    <w:rsid w:val="006E5254"/>
    <w:rsid w:val="006E795D"/>
    <w:rsid w:val="006F2014"/>
    <w:rsid w:val="006F447F"/>
    <w:rsid w:val="006F51C5"/>
    <w:rsid w:val="00700A1F"/>
    <w:rsid w:val="0070281E"/>
    <w:rsid w:val="0070453A"/>
    <w:rsid w:val="0071022E"/>
    <w:rsid w:val="00710AA5"/>
    <w:rsid w:val="00712806"/>
    <w:rsid w:val="00713159"/>
    <w:rsid w:val="007138BF"/>
    <w:rsid w:val="007143C1"/>
    <w:rsid w:val="00715D97"/>
    <w:rsid w:val="00715DA9"/>
    <w:rsid w:val="00715DB9"/>
    <w:rsid w:val="00716AF3"/>
    <w:rsid w:val="007201E9"/>
    <w:rsid w:val="00722447"/>
    <w:rsid w:val="00722F33"/>
    <w:rsid w:val="00726F74"/>
    <w:rsid w:val="00727CB4"/>
    <w:rsid w:val="0073072B"/>
    <w:rsid w:val="00740C94"/>
    <w:rsid w:val="007416CA"/>
    <w:rsid w:val="007517FD"/>
    <w:rsid w:val="0075356D"/>
    <w:rsid w:val="00757AD4"/>
    <w:rsid w:val="00761051"/>
    <w:rsid w:val="0076756F"/>
    <w:rsid w:val="007702A7"/>
    <w:rsid w:val="00770AB5"/>
    <w:rsid w:val="00770BB5"/>
    <w:rsid w:val="007731DF"/>
    <w:rsid w:val="007754A8"/>
    <w:rsid w:val="00775F00"/>
    <w:rsid w:val="007760F5"/>
    <w:rsid w:val="007764AC"/>
    <w:rsid w:val="00780F0E"/>
    <w:rsid w:val="007851EB"/>
    <w:rsid w:val="0078532C"/>
    <w:rsid w:val="007856DD"/>
    <w:rsid w:val="00787591"/>
    <w:rsid w:val="00792C82"/>
    <w:rsid w:val="00796808"/>
    <w:rsid w:val="00797C8C"/>
    <w:rsid w:val="007A0A80"/>
    <w:rsid w:val="007A20FA"/>
    <w:rsid w:val="007B2D07"/>
    <w:rsid w:val="007B3204"/>
    <w:rsid w:val="007B4164"/>
    <w:rsid w:val="007B5EB8"/>
    <w:rsid w:val="007B7436"/>
    <w:rsid w:val="007C2CCD"/>
    <w:rsid w:val="007C5282"/>
    <w:rsid w:val="007C5A1E"/>
    <w:rsid w:val="007C6ACE"/>
    <w:rsid w:val="007C70F7"/>
    <w:rsid w:val="007C793C"/>
    <w:rsid w:val="007D0311"/>
    <w:rsid w:val="007D494F"/>
    <w:rsid w:val="007D5AA9"/>
    <w:rsid w:val="007E27E1"/>
    <w:rsid w:val="007E28D5"/>
    <w:rsid w:val="007E32F7"/>
    <w:rsid w:val="007E5FEA"/>
    <w:rsid w:val="007E6C86"/>
    <w:rsid w:val="007E73B2"/>
    <w:rsid w:val="007F17AD"/>
    <w:rsid w:val="00803912"/>
    <w:rsid w:val="00803EE0"/>
    <w:rsid w:val="0080484D"/>
    <w:rsid w:val="00812073"/>
    <w:rsid w:val="00812C5E"/>
    <w:rsid w:val="008215EE"/>
    <w:rsid w:val="00821880"/>
    <w:rsid w:val="00831044"/>
    <w:rsid w:val="00832490"/>
    <w:rsid w:val="00836A32"/>
    <w:rsid w:val="00836C08"/>
    <w:rsid w:val="00836C6B"/>
    <w:rsid w:val="00837206"/>
    <w:rsid w:val="008446A6"/>
    <w:rsid w:val="008467F0"/>
    <w:rsid w:val="00847487"/>
    <w:rsid w:val="00852F27"/>
    <w:rsid w:val="00856CBD"/>
    <w:rsid w:val="0086254F"/>
    <w:rsid w:val="008635DB"/>
    <w:rsid w:val="00865133"/>
    <w:rsid w:val="00865C62"/>
    <w:rsid w:val="00866312"/>
    <w:rsid w:val="008669E5"/>
    <w:rsid w:val="00867926"/>
    <w:rsid w:val="00870269"/>
    <w:rsid w:val="00871032"/>
    <w:rsid w:val="00871A86"/>
    <w:rsid w:val="0087299B"/>
    <w:rsid w:val="0087338C"/>
    <w:rsid w:val="00874C84"/>
    <w:rsid w:val="0087618E"/>
    <w:rsid w:val="00880AB9"/>
    <w:rsid w:val="00882777"/>
    <w:rsid w:val="008834CA"/>
    <w:rsid w:val="00883DE6"/>
    <w:rsid w:val="00892F4A"/>
    <w:rsid w:val="008A140E"/>
    <w:rsid w:val="008A178B"/>
    <w:rsid w:val="008A404E"/>
    <w:rsid w:val="008A56FD"/>
    <w:rsid w:val="008A7D6C"/>
    <w:rsid w:val="008B1277"/>
    <w:rsid w:val="008C0678"/>
    <w:rsid w:val="008C0AA3"/>
    <w:rsid w:val="008D0E8A"/>
    <w:rsid w:val="008D39AA"/>
    <w:rsid w:val="008D3D4F"/>
    <w:rsid w:val="008D4F72"/>
    <w:rsid w:val="008D58EE"/>
    <w:rsid w:val="008E02F0"/>
    <w:rsid w:val="008E13EB"/>
    <w:rsid w:val="008E3EF6"/>
    <w:rsid w:val="008E59D5"/>
    <w:rsid w:val="008E61DC"/>
    <w:rsid w:val="008F0090"/>
    <w:rsid w:val="008F1AF0"/>
    <w:rsid w:val="008F3F99"/>
    <w:rsid w:val="008F40C8"/>
    <w:rsid w:val="008F56C0"/>
    <w:rsid w:val="009033D2"/>
    <w:rsid w:val="00903742"/>
    <w:rsid w:val="009077DE"/>
    <w:rsid w:val="00910934"/>
    <w:rsid w:val="009111E3"/>
    <w:rsid w:val="00911E3F"/>
    <w:rsid w:val="009121FC"/>
    <w:rsid w:val="009122D2"/>
    <w:rsid w:val="00912407"/>
    <w:rsid w:val="00914D44"/>
    <w:rsid w:val="00920CAD"/>
    <w:rsid w:val="0092125D"/>
    <w:rsid w:val="00921AE2"/>
    <w:rsid w:val="00930F4C"/>
    <w:rsid w:val="00930FC6"/>
    <w:rsid w:val="00932275"/>
    <w:rsid w:val="00933483"/>
    <w:rsid w:val="00935BF8"/>
    <w:rsid w:val="009403FA"/>
    <w:rsid w:val="0094167C"/>
    <w:rsid w:val="009523C4"/>
    <w:rsid w:val="0095594C"/>
    <w:rsid w:val="0095678F"/>
    <w:rsid w:val="009567F5"/>
    <w:rsid w:val="009570B9"/>
    <w:rsid w:val="009612F0"/>
    <w:rsid w:val="00961FA5"/>
    <w:rsid w:val="00962752"/>
    <w:rsid w:val="009629CA"/>
    <w:rsid w:val="00963520"/>
    <w:rsid w:val="00966C7D"/>
    <w:rsid w:val="00967A9D"/>
    <w:rsid w:val="009719AE"/>
    <w:rsid w:val="00972957"/>
    <w:rsid w:val="0097380E"/>
    <w:rsid w:val="00973BCB"/>
    <w:rsid w:val="00974D49"/>
    <w:rsid w:val="0097571E"/>
    <w:rsid w:val="00976463"/>
    <w:rsid w:val="0097672F"/>
    <w:rsid w:val="009840B2"/>
    <w:rsid w:val="0098517D"/>
    <w:rsid w:val="0098744F"/>
    <w:rsid w:val="009914BB"/>
    <w:rsid w:val="009934F5"/>
    <w:rsid w:val="009939CF"/>
    <w:rsid w:val="009A047D"/>
    <w:rsid w:val="009A109C"/>
    <w:rsid w:val="009A6DDE"/>
    <w:rsid w:val="009A7E4A"/>
    <w:rsid w:val="009B1AB5"/>
    <w:rsid w:val="009B401A"/>
    <w:rsid w:val="009B4477"/>
    <w:rsid w:val="009B76FA"/>
    <w:rsid w:val="009C63CA"/>
    <w:rsid w:val="009C7ED9"/>
    <w:rsid w:val="009E17F9"/>
    <w:rsid w:val="009E1B0D"/>
    <w:rsid w:val="009E29E4"/>
    <w:rsid w:val="009E4E8C"/>
    <w:rsid w:val="009E50BC"/>
    <w:rsid w:val="009E694A"/>
    <w:rsid w:val="009E7775"/>
    <w:rsid w:val="009F0FD3"/>
    <w:rsid w:val="009F1F8B"/>
    <w:rsid w:val="009F3926"/>
    <w:rsid w:val="009F400D"/>
    <w:rsid w:val="009F5891"/>
    <w:rsid w:val="00A01BAC"/>
    <w:rsid w:val="00A026DC"/>
    <w:rsid w:val="00A03D67"/>
    <w:rsid w:val="00A0650A"/>
    <w:rsid w:val="00A201BD"/>
    <w:rsid w:val="00A2346E"/>
    <w:rsid w:val="00A254BF"/>
    <w:rsid w:val="00A25CE4"/>
    <w:rsid w:val="00A2683D"/>
    <w:rsid w:val="00A26C86"/>
    <w:rsid w:val="00A30C56"/>
    <w:rsid w:val="00A37F93"/>
    <w:rsid w:val="00A409F6"/>
    <w:rsid w:val="00A431D8"/>
    <w:rsid w:val="00A43986"/>
    <w:rsid w:val="00A45E0C"/>
    <w:rsid w:val="00A46EFA"/>
    <w:rsid w:val="00A52518"/>
    <w:rsid w:val="00A56BA5"/>
    <w:rsid w:val="00A60FFA"/>
    <w:rsid w:val="00A61D02"/>
    <w:rsid w:val="00A6255F"/>
    <w:rsid w:val="00A634BB"/>
    <w:rsid w:val="00A654A2"/>
    <w:rsid w:val="00A67652"/>
    <w:rsid w:val="00A67E3C"/>
    <w:rsid w:val="00A73B02"/>
    <w:rsid w:val="00A75A6E"/>
    <w:rsid w:val="00A8077F"/>
    <w:rsid w:val="00A8081E"/>
    <w:rsid w:val="00A84BAE"/>
    <w:rsid w:val="00A877C0"/>
    <w:rsid w:val="00A917FE"/>
    <w:rsid w:val="00A92C25"/>
    <w:rsid w:val="00A93E0A"/>
    <w:rsid w:val="00A9781D"/>
    <w:rsid w:val="00AA2AE8"/>
    <w:rsid w:val="00AA3F81"/>
    <w:rsid w:val="00AA6A98"/>
    <w:rsid w:val="00AB0CAC"/>
    <w:rsid w:val="00AB0D63"/>
    <w:rsid w:val="00AB48DF"/>
    <w:rsid w:val="00AB7132"/>
    <w:rsid w:val="00AC6B75"/>
    <w:rsid w:val="00AC7E44"/>
    <w:rsid w:val="00AD1AED"/>
    <w:rsid w:val="00AD2ADC"/>
    <w:rsid w:val="00AE0794"/>
    <w:rsid w:val="00AE1BA4"/>
    <w:rsid w:val="00AE5C46"/>
    <w:rsid w:val="00AE7BBA"/>
    <w:rsid w:val="00AF0DDB"/>
    <w:rsid w:val="00AF5827"/>
    <w:rsid w:val="00AF7A4E"/>
    <w:rsid w:val="00B023CB"/>
    <w:rsid w:val="00B05209"/>
    <w:rsid w:val="00B05563"/>
    <w:rsid w:val="00B11219"/>
    <w:rsid w:val="00B1269F"/>
    <w:rsid w:val="00B128A9"/>
    <w:rsid w:val="00B13D06"/>
    <w:rsid w:val="00B1565A"/>
    <w:rsid w:val="00B15B55"/>
    <w:rsid w:val="00B166DA"/>
    <w:rsid w:val="00B17611"/>
    <w:rsid w:val="00B20294"/>
    <w:rsid w:val="00B250AD"/>
    <w:rsid w:val="00B30DF7"/>
    <w:rsid w:val="00B31898"/>
    <w:rsid w:val="00B31A5B"/>
    <w:rsid w:val="00B321D9"/>
    <w:rsid w:val="00B378EC"/>
    <w:rsid w:val="00B42BF2"/>
    <w:rsid w:val="00B46031"/>
    <w:rsid w:val="00B4719B"/>
    <w:rsid w:val="00B51DF5"/>
    <w:rsid w:val="00B52EC7"/>
    <w:rsid w:val="00B53B7D"/>
    <w:rsid w:val="00B55237"/>
    <w:rsid w:val="00B60A13"/>
    <w:rsid w:val="00B60CC7"/>
    <w:rsid w:val="00B7022A"/>
    <w:rsid w:val="00B71192"/>
    <w:rsid w:val="00B82FF2"/>
    <w:rsid w:val="00B91115"/>
    <w:rsid w:val="00B9391D"/>
    <w:rsid w:val="00B93C38"/>
    <w:rsid w:val="00B9707D"/>
    <w:rsid w:val="00BA0090"/>
    <w:rsid w:val="00BA0BB0"/>
    <w:rsid w:val="00BA15DF"/>
    <w:rsid w:val="00BA1715"/>
    <w:rsid w:val="00BA18C4"/>
    <w:rsid w:val="00BA1F14"/>
    <w:rsid w:val="00BA23A4"/>
    <w:rsid w:val="00BA5CCF"/>
    <w:rsid w:val="00BB6F50"/>
    <w:rsid w:val="00BB7177"/>
    <w:rsid w:val="00BC30EC"/>
    <w:rsid w:val="00BC706D"/>
    <w:rsid w:val="00BD41A1"/>
    <w:rsid w:val="00BD69AD"/>
    <w:rsid w:val="00BE1D26"/>
    <w:rsid w:val="00BE32F9"/>
    <w:rsid w:val="00BE77BB"/>
    <w:rsid w:val="00BF02A1"/>
    <w:rsid w:val="00BF062C"/>
    <w:rsid w:val="00BF0A74"/>
    <w:rsid w:val="00BF2285"/>
    <w:rsid w:val="00BF2EDE"/>
    <w:rsid w:val="00BF436C"/>
    <w:rsid w:val="00BF47F4"/>
    <w:rsid w:val="00BF658A"/>
    <w:rsid w:val="00C009F1"/>
    <w:rsid w:val="00C00DD8"/>
    <w:rsid w:val="00C01B5F"/>
    <w:rsid w:val="00C039C9"/>
    <w:rsid w:val="00C057C3"/>
    <w:rsid w:val="00C11B31"/>
    <w:rsid w:val="00C15F1C"/>
    <w:rsid w:val="00C1683C"/>
    <w:rsid w:val="00C16FF9"/>
    <w:rsid w:val="00C17AFB"/>
    <w:rsid w:val="00C214D7"/>
    <w:rsid w:val="00C23BC9"/>
    <w:rsid w:val="00C25871"/>
    <w:rsid w:val="00C30618"/>
    <w:rsid w:val="00C326FF"/>
    <w:rsid w:val="00C33A01"/>
    <w:rsid w:val="00C3734C"/>
    <w:rsid w:val="00C37709"/>
    <w:rsid w:val="00C4033F"/>
    <w:rsid w:val="00C45F4A"/>
    <w:rsid w:val="00C47566"/>
    <w:rsid w:val="00C500E0"/>
    <w:rsid w:val="00C50FA7"/>
    <w:rsid w:val="00C5309D"/>
    <w:rsid w:val="00C5311C"/>
    <w:rsid w:val="00C53CA5"/>
    <w:rsid w:val="00C54873"/>
    <w:rsid w:val="00C63445"/>
    <w:rsid w:val="00C66058"/>
    <w:rsid w:val="00C7543E"/>
    <w:rsid w:val="00C75C26"/>
    <w:rsid w:val="00C82410"/>
    <w:rsid w:val="00C82DCE"/>
    <w:rsid w:val="00C85C38"/>
    <w:rsid w:val="00C871EB"/>
    <w:rsid w:val="00C87B82"/>
    <w:rsid w:val="00C87E38"/>
    <w:rsid w:val="00C95CD1"/>
    <w:rsid w:val="00C9630A"/>
    <w:rsid w:val="00CA5607"/>
    <w:rsid w:val="00CA6130"/>
    <w:rsid w:val="00CA7689"/>
    <w:rsid w:val="00CB06B7"/>
    <w:rsid w:val="00CB228E"/>
    <w:rsid w:val="00CB3709"/>
    <w:rsid w:val="00CB6719"/>
    <w:rsid w:val="00CC3C33"/>
    <w:rsid w:val="00CC5236"/>
    <w:rsid w:val="00CC6E74"/>
    <w:rsid w:val="00CD2CBB"/>
    <w:rsid w:val="00CD2F49"/>
    <w:rsid w:val="00CD53D4"/>
    <w:rsid w:val="00CD5D19"/>
    <w:rsid w:val="00CD7C61"/>
    <w:rsid w:val="00CE0A19"/>
    <w:rsid w:val="00CE2154"/>
    <w:rsid w:val="00CE5B75"/>
    <w:rsid w:val="00CE682C"/>
    <w:rsid w:val="00CF0A07"/>
    <w:rsid w:val="00CF1239"/>
    <w:rsid w:val="00CF7B41"/>
    <w:rsid w:val="00D0194B"/>
    <w:rsid w:val="00D0389D"/>
    <w:rsid w:val="00D0527D"/>
    <w:rsid w:val="00D06E4A"/>
    <w:rsid w:val="00D06FC8"/>
    <w:rsid w:val="00D2115D"/>
    <w:rsid w:val="00D211BD"/>
    <w:rsid w:val="00D2260B"/>
    <w:rsid w:val="00D24C05"/>
    <w:rsid w:val="00D30C48"/>
    <w:rsid w:val="00D31F2A"/>
    <w:rsid w:val="00D33F05"/>
    <w:rsid w:val="00D35E6F"/>
    <w:rsid w:val="00D42864"/>
    <w:rsid w:val="00D4412B"/>
    <w:rsid w:val="00D5059C"/>
    <w:rsid w:val="00D5083D"/>
    <w:rsid w:val="00D517F9"/>
    <w:rsid w:val="00D51B58"/>
    <w:rsid w:val="00D5336F"/>
    <w:rsid w:val="00D53D3B"/>
    <w:rsid w:val="00D54096"/>
    <w:rsid w:val="00D5438D"/>
    <w:rsid w:val="00D5695B"/>
    <w:rsid w:val="00D6128F"/>
    <w:rsid w:val="00D617B1"/>
    <w:rsid w:val="00D63234"/>
    <w:rsid w:val="00D63FA7"/>
    <w:rsid w:val="00D658DB"/>
    <w:rsid w:val="00D72277"/>
    <w:rsid w:val="00D729A6"/>
    <w:rsid w:val="00D729D3"/>
    <w:rsid w:val="00D75998"/>
    <w:rsid w:val="00D75CEF"/>
    <w:rsid w:val="00D76A97"/>
    <w:rsid w:val="00D77810"/>
    <w:rsid w:val="00D80911"/>
    <w:rsid w:val="00D809AE"/>
    <w:rsid w:val="00D84679"/>
    <w:rsid w:val="00D9437E"/>
    <w:rsid w:val="00D943FB"/>
    <w:rsid w:val="00D95301"/>
    <w:rsid w:val="00DA0926"/>
    <w:rsid w:val="00DA2CD8"/>
    <w:rsid w:val="00DA2FEB"/>
    <w:rsid w:val="00DA34F0"/>
    <w:rsid w:val="00DA69E4"/>
    <w:rsid w:val="00DA72FD"/>
    <w:rsid w:val="00DB2B03"/>
    <w:rsid w:val="00DB2C74"/>
    <w:rsid w:val="00DB3157"/>
    <w:rsid w:val="00DB46DA"/>
    <w:rsid w:val="00DC1340"/>
    <w:rsid w:val="00DC21F5"/>
    <w:rsid w:val="00DC2D4C"/>
    <w:rsid w:val="00DC5B9E"/>
    <w:rsid w:val="00DC7090"/>
    <w:rsid w:val="00DD2139"/>
    <w:rsid w:val="00DD37DD"/>
    <w:rsid w:val="00DD5D33"/>
    <w:rsid w:val="00DD63C9"/>
    <w:rsid w:val="00DE1574"/>
    <w:rsid w:val="00DE1EC1"/>
    <w:rsid w:val="00DE2672"/>
    <w:rsid w:val="00DE313E"/>
    <w:rsid w:val="00DE33A4"/>
    <w:rsid w:val="00DE5651"/>
    <w:rsid w:val="00DE64FD"/>
    <w:rsid w:val="00DE7C00"/>
    <w:rsid w:val="00DF1AF4"/>
    <w:rsid w:val="00DF3523"/>
    <w:rsid w:val="00DF3922"/>
    <w:rsid w:val="00E066D9"/>
    <w:rsid w:val="00E06F6F"/>
    <w:rsid w:val="00E071FC"/>
    <w:rsid w:val="00E12797"/>
    <w:rsid w:val="00E14C9D"/>
    <w:rsid w:val="00E20A29"/>
    <w:rsid w:val="00E21F54"/>
    <w:rsid w:val="00E24CC8"/>
    <w:rsid w:val="00E27D22"/>
    <w:rsid w:val="00E353D6"/>
    <w:rsid w:val="00E378B5"/>
    <w:rsid w:val="00E4009A"/>
    <w:rsid w:val="00E400A1"/>
    <w:rsid w:val="00E4106A"/>
    <w:rsid w:val="00E41BF8"/>
    <w:rsid w:val="00E41E40"/>
    <w:rsid w:val="00E447B7"/>
    <w:rsid w:val="00E4625C"/>
    <w:rsid w:val="00E5335D"/>
    <w:rsid w:val="00E54D67"/>
    <w:rsid w:val="00E578BF"/>
    <w:rsid w:val="00E614BB"/>
    <w:rsid w:val="00E62C3A"/>
    <w:rsid w:val="00E63AAE"/>
    <w:rsid w:val="00E6650F"/>
    <w:rsid w:val="00E72D8B"/>
    <w:rsid w:val="00E804F4"/>
    <w:rsid w:val="00E805E7"/>
    <w:rsid w:val="00E8094E"/>
    <w:rsid w:val="00E826E6"/>
    <w:rsid w:val="00E84448"/>
    <w:rsid w:val="00E85C5B"/>
    <w:rsid w:val="00E86BC0"/>
    <w:rsid w:val="00E93080"/>
    <w:rsid w:val="00E93623"/>
    <w:rsid w:val="00E94B44"/>
    <w:rsid w:val="00E96D7C"/>
    <w:rsid w:val="00EA1FCF"/>
    <w:rsid w:val="00EA6D66"/>
    <w:rsid w:val="00EA7152"/>
    <w:rsid w:val="00EB03C3"/>
    <w:rsid w:val="00EB2F44"/>
    <w:rsid w:val="00EB5AB6"/>
    <w:rsid w:val="00EC15DF"/>
    <w:rsid w:val="00EC38E6"/>
    <w:rsid w:val="00EC52BD"/>
    <w:rsid w:val="00EC593E"/>
    <w:rsid w:val="00ED2871"/>
    <w:rsid w:val="00ED2AAB"/>
    <w:rsid w:val="00ED40D4"/>
    <w:rsid w:val="00ED4E36"/>
    <w:rsid w:val="00ED692E"/>
    <w:rsid w:val="00ED77E1"/>
    <w:rsid w:val="00ED7B52"/>
    <w:rsid w:val="00EE0A62"/>
    <w:rsid w:val="00EE63FC"/>
    <w:rsid w:val="00EE6926"/>
    <w:rsid w:val="00EE7F52"/>
    <w:rsid w:val="00EF0313"/>
    <w:rsid w:val="00EF17FB"/>
    <w:rsid w:val="00EF1DC5"/>
    <w:rsid w:val="00EF2432"/>
    <w:rsid w:val="00EF3F9B"/>
    <w:rsid w:val="00EF7A30"/>
    <w:rsid w:val="00EF7E0E"/>
    <w:rsid w:val="00F01B83"/>
    <w:rsid w:val="00F01EF7"/>
    <w:rsid w:val="00F026CE"/>
    <w:rsid w:val="00F05153"/>
    <w:rsid w:val="00F11BAD"/>
    <w:rsid w:val="00F12216"/>
    <w:rsid w:val="00F12306"/>
    <w:rsid w:val="00F15788"/>
    <w:rsid w:val="00F2057A"/>
    <w:rsid w:val="00F22B39"/>
    <w:rsid w:val="00F22EF7"/>
    <w:rsid w:val="00F26F28"/>
    <w:rsid w:val="00F314AA"/>
    <w:rsid w:val="00F343DC"/>
    <w:rsid w:val="00F34AC6"/>
    <w:rsid w:val="00F37311"/>
    <w:rsid w:val="00F37D78"/>
    <w:rsid w:val="00F41349"/>
    <w:rsid w:val="00F44B24"/>
    <w:rsid w:val="00F45BD0"/>
    <w:rsid w:val="00F46038"/>
    <w:rsid w:val="00F47827"/>
    <w:rsid w:val="00F52550"/>
    <w:rsid w:val="00F63254"/>
    <w:rsid w:val="00F65291"/>
    <w:rsid w:val="00F67EE9"/>
    <w:rsid w:val="00F7007A"/>
    <w:rsid w:val="00F71580"/>
    <w:rsid w:val="00F71FB0"/>
    <w:rsid w:val="00F7365F"/>
    <w:rsid w:val="00F75646"/>
    <w:rsid w:val="00F75857"/>
    <w:rsid w:val="00F767A4"/>
    <w:rsid w:val="00F8156F"/>
    <w:rsid w:val="00F81728"/>
    <w:rsid w:val="00F873C7"/>
    <w:rsid w:val="00F938EE"/>
    <w:rsid w:val="00F9489F"/>
    <w:rsid w:val="00FA1EAD"/>
    <w:rsid w:val="00FA257B"/>
    <w:rsid w:val="00FA667F"/>
    <w:rsid w:val="00FA7BFB"/>
    <w:rsid w:val="00FB4885"/>
    <w:rsid w:val="00FB4DF5"/>
    <w:rsid w:val="00FB6966"/>
    <w:rsid w:val="00FC0A5B"/>
    <w:rsid w:val="00FC15F0"/>
    <w:rsid w:val="00FC48D7"/>
    <w:rsid w:val="00FC6496"/>
    <w:rsid w:val="00FD436D"/>
    <w:rsid w:val="00FD4774"/>
    <w:rsid w:val="00FD67F6"/>
    <w:rsid w:val="00FE1AFC"/>
    <w:rsid w:val="00FE1BEE"/>
    <w:rsid w:val="00FE2B6D"/>
    <w:rsid w:val="00FE40F1"/>
    <w:rsid w:val="00FE43DC"/>
    <w:rsid w:val="00FE5F21"/>
    <w:rsid w:val="00FF0D2A"/>
    <w:rsid w:val="00FF1990"/>
    <w:rsid w:val="00FF42A7"/>
    <w:rsid w:val="00FF4C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98DE9"/>
  <w15:docId w15:val="{1DC15594-032C-4E71-8B03-5746EBB7C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408"/>
  </w:style>
  <w:style w:type="paragraph" w:styleId="1">
    <w:name w:val="heading 1"/>
    <w:basedOn w:val="a"/>
    <w:link w:val="10"/>
    <w:uiPriority w:val="9"/>
    <w:qFormat/>
    <w:rsid w:val="008B12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12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AC List 01,Подпись рисунка,Table-Normal,RSHB_Table-Normal,List Paragraph1,Заголовок_3,lp1,Bullet List,FooterText,numbered,Paragraphe de liste1,Num Bullet 1,Table Number Paragraph,Bullet Number,Bulletr List Paragraph"/>
    <w:basedOn w:val="a"/>
    <w:link w:val="a5"/>
    <w:uiPriority w:val="34"/>
    <w:qFormat/>
    <w:rsid w:val="008C0678"/>
    <w:pPr>
      <w:ind w:left="720"/>
      <w:contextualSpacing/>
    </w:pPr>
  </w:style>
  <w:style w:type="character" w:styleId="a6">
    <w:name w:val="Hyperlink"/>
    <w:uiPriority w:val="99"/>
    <w:unhideWhenUsed/>
    <w:rsid w:val="004C107B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370C6"/>
  </w:style>
  <w:style w:type="paragraph" w:styleId="a9">
    <w:name w:val="footer"/>
    <w:basedOn w:val="a"/>
    <w:link w:val="aa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370C6"/>
  </w:style>
  <w:style w:type="paragraph" w:styleId="ab">
    <w:name w:val="Balloon Text"/>
    <w:basedOn w:val="a"/>
    <w:link w:val="ac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d">
    <w:name w:val="Strong"/>
    <w:basedOn w:val="a0"/>
    <w:uiPriority w:val="22"/>
    <w:qFormat/>
    <w:rsid w:val="00A03D67"/>
    <w:rPr>
      <w:b/>
      <w:bCs/>
    </w:rPr>
  </w:style>
  <w:style w:type="paragraph" w:styleId="ae">
    <w:name w:val="Normal (Web)"/>
    <w:basedOn w:val="a"/>
    <w:uiPriority w:val="99"/>
    <w:unhideWhenUsed/>
    <w:rsid w:val="006F20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B12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127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21">
    <w:name w:val="Основной текст с отступом 21"/>
    <w:basedOn w:val="a"/>
    <w:rsid w:val="001667CF"/>
    <w:pPr>
      <w:suppressAutoHyphens/>
      <w:spacing w:after="0" w:line="360" w:lineRule="auto"/>
      <w:ind w:left="426"/>
    </w:pPr>
    <w:rPr>
      <w:rFonts w:ascii="Arial" w:eastAsia="Calibri" w:hAnsi="Arial" w:cs="Arial"/>
      <w:b/>
      <w:bCs/>
      <w:sz w:val="24"/>
      <w:szCs w:val="24"/>
      <w:lang w:eastAsia="zh-CN"/>
    </w:rPr>
  </w:style>
  <w:style w:type="character" w:customStyle="1" w:styleId="a5">
    <w:name w:val="Абзац списка Знак"/>
    <w:aliases w:val="Bullet_IRAO Знак,Мой Список Знак,AC List 01 Знак,Подпись рисунка Знак,Table-Normal Знак,RSHB_Table-Normal Знак,List Paragraph1 Знак,Заголовок_3 Знак,lp1 Знак,Bullet List Знак,FooterText Знак,numbered Знак,Paragraphe de liste1 Знак"/>
    <w:basedOn w:val="a0"/>
    <w:link w:val="a4"/>
    <w:uiPriority w:val="34"/>
    <w:qFormat/>
    <w:locked/>
    <w:rsid w:val="00CE2154"/>
  </w:style>
  <w:style w:type="paragraph" w:customStyle="1" w:styleId="db9fe9049761426654245bb2dd862eecmsonormal">
    <w:name w:val="db9fe9049761426654245bb2dd862eecmsonormal"/>
    <w:basedOn w:val="a"/>
    <w:rsid w:val="00A6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mi-callto">
    <w:name w:val="wmi-callto"/>
    <w:basedOn w:val="a0"/>
    <w:rsid w:val="00A67E3C"/>
  </w:style>
  <w:style w:type="paragraph" w:customStyle="1" w:styleId="0b107bd558d154efab5904f3c5cd14a9msolistparagraph">
    <w:name w:val="0b107bd558d154efab5904f3c5cd14a9msolistparagraph"/>
    <w:basedOn w:val="a"/>
    <w:rsid w:val="00A6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ebf5c675e1a0f06f614856c95f2965emsolistparagraph">
    <w:name w:val="2ebf5c675e1a0f06f614856c95f2965emsolistparagraph"/>
    <w:basedOn w:val="a"/>
    <w:rsid w:val="00A67E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spravochnoe-posobie/trebovanija-k-sostavu-i-porjadk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documents/rd-11-05-2007-porjado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BAAC1-EEA3-40F1-AF6E-7814C3C5C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11</Pages>
  <Words>3095</Words>
  <Characters>17643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Aleksey</dc:creator>
  <cp:lastModifiedBy>Мамыркина А.С.</cp:lastModifiedBy>
  <cp:revision>5</cp:revision>
  <cp:lastPrinted>2019-12-16T06:31:00Z</cp:lastPrinted>
  <dcterms:created xsi:type="dcterms:W3CDTF">2019-10-15T14:27:00Z</dcterms:created>
  <dcterms:modified xsi:type="dcterms:W3CDTF">2020-03-23T07:33:00Z</dcterms:modified>
</cp:coreProperties>
</file>